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2BDE" w14:textId="5BAD03A8" w:rsidR="00390227" w:rsidRPr="00390227" w:rsidRDefault="002B2A5C" w:rsidP="0039022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14:paraId="2678601C" w14:textId="1DD6D0AD" w:rsidR="00390227" w:rsidRPr="00390227" w:rsidRDefault="00390227" w:rsidP="0039022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0227">
        <w:rPr>
          <w:b/>
          <w:bCs/>
          <w:sz w:val="24"/>
          <w:szCs w:val="24"/>
        </w:rPr>
        <w:t>ACADEMY WATER AND SANITATION DISTRICT</w:t>
      </w:r>
    </w:p>
    <w:p w14:paraId="55103019" w14:textId="795A87B9" w:rsidR="00390227" w:rsidRDefault="003C2E8C" w:rsidP="0039022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19</w:t>
      </w:r>
      <w:r w:rsidR="00A9280F">
        <w:rPr>
          <w:b/>
          <w:bCs/>
          <w:sz w:val="24"/>
          <w:szCs w:val="24"/>
        </w:rPr>
        <w:t>, 2022</w:t>
      </w:r>
    </w:p>
    <w:p w14:paraId="22C03333" w14:textId="77777777" w:rsidR="00390227" w:rsidRPr="00390227" w:rsidRDefault="00390227" w:rsidP="0039022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68DC74E" w14:textId="0FA4743A" w:rsidR="00390227" w:rsidRDefault="00390227" w:rsidP="00C961A7">
      <w:r>
        <w:t>All participation in this public meeting, including public participation, will be held via SKYPE.  For sign on please go to AWSD website.</w:t>
      </w:r>
    </w:p>
    <w:p w14:paraId="788EEEEE" w14:textId="66D15658" w:rsidR="00390227" w:rsidRDefault="00390227" w:rsidP="00390227">
      <w:r>
        <w:t>ATTENDEES VIA SKYPE:</w:t>
      </w:r>
    </w:p>
    <w:p w14:paraId="07EA675B" w14:textId="477A3339" w:rsidR="00390227" w:rsidRDefault="00390227" w:rsidP="00390227">
      <w:pPr>
        <w:spacing w:after="0" w:line="240" w:lineRule="auto"/>
      </w:pPr>
      <w:r>
        <w:t>(</w:t>
      </w:r>
      <w:r w:rsidR="00357606">
        <w:t>X</w:t>
      </w:r>
      <w:r>
        <w:t xml:space="preserve">) Steve </w:t>
      </w:r>
      <w:proofErr w:type="spellStart"/>
      <w:r>
        <w:t>Callicott</w:t>
      </w:r>
      <w:proofErr w:type="spellEnd"/>
      <w:r>
        <w:tab/>
        <w:t>President</w:t>
      </w:r>
    </w:p>
    <w:p w14:paraId="2E9A41E7" w14:textId="00DCBC9B" w:rsidR="00390227" w:rsidRDefault="00390227" w:rsidP="00390227">
      <w:pPr>
        <w:spacing w:after="0" w:line="240" w:lineRule="auto"/>
      </w:pPr>
      <w:r>
        <w:t>(</w:t>
      </w:r>
      <w:r w:rsidR="00357606">
        <w:t>X</w:t>
      </w:r>
      <w:r>
        <w:t>) Mike Nero</w:t>
      </w:r>
      <w:r>
        <w:tab/>
      </w:r>
      <w:r>
        <w:tab/>
        <w:t>Vice President</w:t>
      </w:r>
    </w:p>
    <w:p w14:paraId="75350715" w14:textId="5BA8A30D" w:rsidR="00390227" w:rsidRDefault="00390227" w:rsidP="00390227">
      <w:pPr>
        <w:spacing w:after="0" w:line="240" w:lineRule="auto"/>
      </w:pPr>
      <w:r>
        <w:t>(</w:t>
      </w:r>
      <w:r w:rsidR="00357606">
        <w:t>X</w:t>
      </w:r>
      <w:r>
        <w:t>) Brian Houghtaling</w:t>
      </w:r>
      <w:r>
        <w:tab/>
        <w:t>Treasurer</w:t>
      </w:r>
    </w:p>
    <w:p w14:paraId="3762D59D" w14:textId="3832E9D8" w:rsidR="00390227" w:rsidRDefault="00390227" w:rsidP="00390227">
      <w:pPr>
        <w:spacing w:after="0" w:line="240" w:lineRule="auto"/>
      </w:pPr>
      <w:r>
        <w:t>(</w:t>
      </w:r>
      <w:r w:rsidR="0015795B">
        <w:t>X</w:t>
      </w:r>
      <w:r>
        <w:t>)</w:t>
      </w:r>
      <w:r w:rsidR="00492449">
        <w:t xml:space="preserve"> </w:t>
      </w:r>
      <w:r w:rsidR="006C496A">
        <w:t>Loring Wirbel</w:t>
      </w:r>
      <w:r>
        <w:tab/>
      </w:r>
      <w:r>
        <w:tab/>
        <w:t>Secretary</w:t>
      </w:r>
    </w:p>
    <w:p w14:paraId="07A52406" w14:textId="3E5DEB2A" w:rsidR="00390227" w:rsidRDefault="00390227" w:rsidP="00390227">
      <w:pPr>
        <w:spacing w:after="0" w:line="240" w:lineRule="auto"/>
      </w:pPr>
      <w:r>
        <w:t>(</w:t>
      </w:r>
      <w:r w:rsidR="0015795B">
        <w:t>X</w:t>
      </w:r>
      <w:r>
        <w:t>) Ronald Curry</w:t>
      </w:r>
      <w:r>
        <w:tab/>
      </w:r>
      <w:r>
        <w:tab/>
        <w:t>Director/Webmaster</w:t>
      </w:r>
    </w:p>
    <w:p w14:paraId="5FB0D79C" w14:textId="4CA03602" w:rsidR="00390227" w:rsidRDefault="00390227" w:rsidP="00390227">
      <w:pPr>
        <w:spacing w:after="0" w:line="240" w:lineRule="auto"/>
      </w:pPr>
      <w:r>
        <w:t>(</w:t>
      </w:r>
      <w:r w:rsidR="009B6C93">
        <w:t>X</w:t>
      </w:r>
      <w:r>
        <w:t>)</w:t>
      </w:r>
      <w:r w:rsidR="00E01891">
        <w:t xml:space="preserve"> </w:t>
      </w:r>
      <w:r>
        <w:t xml:space="preserve">Anthony </w:t>
      </w:r>
      <w:proofErr w:type="spellStart"/>
      <w:r>
        <w:t>Pastorello</w:t>
      </w:r>
      <w:proofErr w:type="spellEnd"/>
      <w:r>
        <w:tab/>
        <w:t>Manager</w:t>
      </w:r>
    </w:p>
    <w:p w14:paraId="5C485BA1" w14:textId="0F7A22BF" w:rsidR="00390227" w:rsidRDefault="00390227" w:rsidP="00390227">
      <w:pPr>
        <w:spacing w:after="0" w:line="240" w:lineRule="auto"/>
      </w:pPr>
      <w:proofErr w:type="gramStart"/>
      <w:r>
        <w:t>( )</w:t>
      </w:r>
      <w:proofErr w:type="gramEnd"/>
      <w:r>
        <w:t xml:space="preserve"> Neil </w:t>
      </w:r>
      <w:proofErr w:type="spellStart"/>
      <w:r>
        <w:t>Nalepa</w:t>
      </w:r>
      <w:proofErr w:type="spellEnd"/>
      <w:r>
        <w:tab/>
      </w:r>
      <w:r>
        <w:tab/>
        <w:t>Operator</w:t>
      </w:r>
    </w:p>
    <w:p w14:paraId="5B93A285" w14:textId="49CEBDCE" w:rsidR="009440CC" w:rsidRDefault="009440CC" w:rsidP="00390227">
      <w:pPr>
        <w:spacing w:after="0" w:line="240" w:lineRule="auto"/>
      </w:pPr>
    </w:p>
    <w:p w14:paraId="1B545A7C" w14:textId="11AD0BEB" w:rsidR="009440CC" w:rsidRDefault="009440CC" w:rsidP="00390227">
      <w:pPr>
        <w:spacing w:after="0" w:line="240" w:lineRule="auto"/>
      </w:pPr>
      <w:r>
        <w:t>Other Attendees:</w:t>
      </w:r>
    </w:p>
    <w:p w14:paraId="36AEF1A4" w14:textId="6AC84FE0" w:rsidR="009440CC" w:rsidRDefault="000E0C6D" w:rsidP="00390227">
      <w:pPr>
        <w:spacing w:after="0" w:line="240" w:lineRule="auto"/>
      </w:pPr>
      <w:r>
        <w:t>(</w:t>
      </w:r>
      <w:r w:rsidR="0015795B">
        <w:t>X</w:t>
      </w:r>
      <w:r>
        <w:t>) Dave Frisch</w:t>
      </w:r>
      <w:r>
        <w:tab/>
      </w:r>
      <w:r>
        <w:tab/>
        <w:t>GMS Engineering</w:t>
      </w:r>
      <w:r>
        <w:tab/>
      </w:r>
    </w:p>
    <w:p w14:paraId="6A5161E1" w14:textId="4F24EA00" w:rsidR="009440CC" w:rsidRDefault="009440CC" w:rsidP="00390227">
      <w:pPr>
        <w:spacing w:after="0" w:line="240" w:lineRule="auto"/>
      </w:pPr>
    </w:p>
    <w:p w14:paraId="5631E61A" w14:textId="34690A72" w:rsidR="009440CC" w:rsidRPr="00E01891" w:rsidRDefault="009440CC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CALL TO ORDER:</w:t>
      </w:r>
      <w:r w:rsidR="004A160F">
        <w:rPr>
          <w:b/>
          <w:bCs/>
        </w:rPr>
        <w:t xml:space="preserve"> 6:02 p.m.</w:t>
      </w:r>
    </w:p>
    <w:p w14:paraId="6FB13694" w14:textId="7C87C11A" w:rsidR="009440CC" w:rsidRDefault="009440CC" w:rsidP="00390227">
      <w:pPr>
        <w:spacing w:after="0" w:line="240" w:lineRule="auto"/>
      </w:pPr>
    </w:p>
    <w:p w14:paraId="7F07EDAA" w14:textId="665FA7DE" w:rsidR="009440CC" w:rsidRDefault="009440CC" w:rsidP="00390227">
      <w:pPr>
        <w:spacing w:after="0" w:line="240" w:lineRule="auto"/>
      </w:pPr>
      <w:r w:rsidRPr="00E01891">
        <w:rPr>
          <w:b/>
          <w:bCs/>
        </w:rPr>
        <w:t>MINUTES</w:t>
      </w:r>
      <w:r>
        <w:t xml:space="preserve">: </w:t>
      </w:r>
      <w:r w:rsidR="004A160F">
        <w:t xml:space="preserve"> Motion for Sept. approv</w:t>
      </w:r>
      <w:r w:rsidR="00CC3A52">
        <w:t>al – unanimous.  Oct. 12 2022</w:t>
      </w:r>
      <w:r w:rsidR="00844CDF">
        <w:t xml:space="preserve"> – move fo</w:t>
      </w:r>
      <w:r w:rsidR="004B5469">
        <w:t>r approval. unanimous</w:t>
      </w:r>
    </w:p>
    <w:p w14:paraId="3840FCDC" w14:textId="303168ED" w:rsidR="009440CC" w:rsidRDefault="009440CC" w:rsidP="00390227">
      <w:pPr>
        <w:spacing w:after="0" w:line="240" w:lineRule="auto"/>
      </w:pPr>
    </w:p>
    <w:p w14:paraId="7293203D" w14:textId="74AD0093" w:rsidR="009440CC" w:rsidRPr="00E01891" w:rsidRDefault="009440CC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REPORTS:</w:t>
      </w:r>
    </w:p>
    <w:p w14:paraId="2BFC0968" w14:textId="2AE444F6" w:rsidR="009440CC" w:rsidRDefault="00647C5B" w:rsidP="00390227">
      <w:pPr>
        <w:spacing w:after="0" w:line="240" w:lineRule="auto"/>
      </w:pPr>
      <w:r w:rsidRPr="00E01891">
        <w:rPr>
          <w:b/>
          <w:bCs/>
        </w:rPr>
        <w:tab/>
        <w:t>SECRETARY</w:t>
      </w:r>
      <w:r>
        <w:t>:</w:t>
      </w:r>
      <w:r w:rsidR="002F0A6A">
        <w:t xml:space="preserve"> Nothing to report</w:t>
      </w:r>
    </w:p>
    <w:p w14:paraId="24B99DE9" w14:textId="7FEBAD30" w:rsidR="00647C5B" w:rsidRDefault="00647C5B" w:rsidP="00390227">
      <w:pPr>
        <w:spacing w:after="0" w:line="240" w:lineRule="auto"/>
      </w:pPr>
    </w:p>
    <w:p w14:paraId="2F2282AD" w14:textId="77777777" w:rsidR="008758A5" w:rsidRDefault="00647C5B" w:rsidP="00390227">
      <w:pPr>
        <w:spacing w:after="0" w:line="240" w:lineRule="auto"/>
      </w:pPr>
      <w:r>
        <w:tab/>
      </w:r>
      <w:r w:rsidRPr="00E01891">
        <w:rPr>
          <w:b/>
          <w:bCs/>
        </w:rPr>
        <w:t>TREASURER</w:t>
      </w:r>
      <w:r>
        <w:t>:</w:t>
      </w:r>
    </w:p>
    <w:p w14:paraId="56475E23" w14:textId="26516771" w:rsidR="008758A5" w:rsidRPr="008758A5" w:rsidRDefault="008758A5" w:rsidP="00390227">
      <w:pPr>
        <w:spacing w:after="0" w:line="240" w:lineRule="auto"/>
        <w:rPr>
          <w:b/>
          <w:bCs/>
        </w:rPr>
      </w:pPr>
      <w:r w:rsidRPr="008758A5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</w:t>
      </w:r>
      <w:r w:rsidRPr="008758A5">
        <w:rPr>
          <w:b/>
          <w:bCs/>
        </w:rPr>
        <w:t>BANK ACCOUNTS:</w:t>
      </w:r>
    </w:p>
    <w:p w14:paraId="5587E8EF" w14:textId="77777777" w:rsidR="008758A5" w:rsidRPr="008758A5" w:rsidRDefault="008758A5" w:rsidP="008758A5">
      <w:pPr>
        <w:spacing w:after="0" w:line="240" w:lineRule="auto"/>
      </w:pPr>
    </w:p>
    <w:p w14:paraId="59FFFF8D" w14:textId="2EC2E4DC" w:rsidR="008758A5" w:rsidRPr="008758A5" w:rsidRDefault="008758A5" w:rsidP="008758A5">
      <w:pPr>
        <w:spacing w:after="0" w:line="240" w:lineRule="auto"/>
      </w:pPr>
      <w:r w:rsidRPr="008758A5">
        <w:tab/>
      </w:r>
      <w:r w:rsidRPr="008758A5">
        <w:tab/>
      </w:r>
      <w:r w:rsidRPr="008758A5">
        <w:tab/>
      </w:r>
      <w:r w:rsidR="00224159">
        <w:t xml:space="preserve">           </w:t>
      </w:r>
      <w:r w:rsidR="00224159">
        <w:rPr>
          <w:u w:val="single"/>
        </w:rPr>
        <w:t>August</w:t>
      </w:r>
      <w:r w:rsidRPr="008758A5">
        <w:tab/>
      </w:r>
      <w:r w:rsidRPr="008758A5">
        <w:tab/>
        <w:t xml:space="preserve">               </w:t>
      </w:r>
      <w:r w:rsidR="00BA142C">
        <w:rPr>
          <w:u w:val="single"/>
        </w:rPr>
        <w:t>September</w:t>
      </w:r>
    </w:p>
    <w:p w14:paraId="4CFB9F2F" w14:textId="7406E586" w:rsidR="008758A5" w:rsidRPr="008758A5" w:rsidRDefault="008758A5" w:rsidP="008758A5">
      <w:pPr>
        <w:spacing w:after="0" w:line="240" w:lineRule="auto"/>
      </w:pPr>
      <w:r w:rsidRPr="008758A5">
        <w:t>Checking: US Bank</w:t>
      </w:r>
      <w:r w:rsidRPr="008758A5">
        <w:tab/>
        <w:t xml:space="preserve">      $ </w:t>
      </w:r>
      <w:r w:rsidR="00224159">
        <w:t>34</w:t>
      </w:r>
      <w:r w:rsidRPr="008758A5">
        <w:t>,</w:t>
      </w:r>
      <w:r w:rsidR="00224159">
        <w:t>660</w:t>
      </w:r>
      <w:r w:rsidRPr="008758A5">
        <w:t>.</w:t>
      </w:r>
      <w:r w:rsidR="00224159">
        <w:t>52</w:t>
      </w:r>
      <w:r w:rsidRPr="008758A5">
        <w:t xml:space="preserve">                            $ </w:t>
      </w:r>
      <w:r w:rsidR="004150BC">
        <w:t>42</w:t>
      </w:r>
      <w:r w:rsidRPr="008758A5">
        <w:t>,</w:t>
      </w:r>
      <w:r w:rsidR="004150BC">
        <w:t>119</w:t>
      </w:r>
      <w:r w:rsidRPr="008758A5">
        <w:t>.</w:t>
      </w:r>
      <w:r w:rsidR="004150BC">
        <w:t>16</w:t>
      </w:r>
    </w:p>
    <w:p w14:paraId="6C16BB8B" w14:textId="161E6D00" w:rsidR="008758A5" w:rsidRPr="008758A5" w:rsidRDefault="008758A5" w:rsidP="008758A5">
      <w:pPr>
        <w:spacing w:after="0" w:line="240" w:lineRule="auto"/>
      </w:pPr>
      <w:proofErr w:type="spellStart"/>
      <w:r w:rsidRPr="008758A5">
        <w:t>Colotrust</w:t>
      </w:r>
      <w:proofErr w:type="spellEnd"/>
      <w:r w:rsidRPr="008758A5">
        <w:t>: Water                  $252,</w:t>
      </w:r>
      <w:r w:rsidR="00BA142C">
        <w:t>588</w:t>
      </w:r>
      <w:r w:rsidRPr="008758A5">
        <w:t>.13                           $25</w:t>
      </w:r>
      <w:r w:rsidR="008F49EC">
        <w:t>3</w:t>
      </w:r>
      <w:r w:rsidRPr="008758A5">
        <w:t>,</w:t>
      </w:r>
      <w:r w:rsidR="008F49EC">
        <w:t>132</w:t>
      </w:r>
      <w:r w:rsidRPr="008758A5">
        <w:t>.</w:t>
      </w:r>
      <w:r w:rsidR="008F49EC">
        <w:t>71</w:t>
      </w:r>
    </w:p>
    <w:p w14:paraId="33B051BD" w14:textId="7C5B6536" w:rsidR="008758A5" w:rsidRDefault="008758A5" w:rsidP="008758A5">
      <w:pPr>
        <w:spacing w:after="0" w:line="240" w:lineRule="auto"/>
      </w:pPr>
      <w:proofErr w:type="spellStart"/>
      <w:r w:rsidRPr="008758A5">
        <w:t>Colotrust</w:t>
      </w:r>
      <w:proofErr w:type="spellEnd"/>
      <w:r w:rsidRPr="008758A5">
        <w:t>: Wastewater       $4</w:t>
      </w:r>
      <w:r w:rsidR="008F49EC">
        <w:t>97</w:t>
      </w:r>
      <w:r w:rsidRPr="008758A5">
        <w:t>,6</w:t>
      </w:r>
      <w:r w:rsidR="008F49EC">
        <w:t>86</w:t>
      </w:r>
      <w:r w:rsidRPr="008758A5">
        <w:t>.</w:t>
      </w:r>
      <w:r w:rsidR="008F49EC">
        <w:t>5</w:t>
      </w:r>
      <w:r w:rsidRPr="008758A5">
        <w:t>7                           $49</w:t>
      </w:r>
      <w:r w:rsidR="003A6314">
        <w:t>8</w:t>
      </w:r>
      <w:r w:rsidRPr="008758A5">
        <w:t>,</w:t>
      </w:r>
      <w:r w:rsidR="003A6314">
        <w:t>759</w:t>
      </w:r>
      <w:r w:rsidRPr="008758A5">
        <w:t>.5</w:t>
      </w:r>
      <w:r w:rsidR="003A6314">
        <w:t>8</w:t>
      </w:r>
    </w:p>
    <w:p w14:paraId="2E8C77DA" w14:textId="77777777" w:rsidR="008758A5" w:rsidRDefault="008758A5" w:rsidP="008758A5">
      <w:pPr>
        <w:spacing w:after="0" w:line="240" w:lineRule="auto"/>
      </w:pPr>
    </w:p>
    <w:p w14:paraId="415DDA46" w14:textId="7090C5A8" w:rsidR="008758A5" w:rsidRPr="008758A5" w:rsidRDefault="008758A5" w:rsidP="008758A5">
      <w:pPr>
        <w:spacing w:after="0" w:line="240" w:lineRule="auto"/>
        <w:rPr>
          <w:b/>
          <w:bCs/>
        </w:rPr>
      </w:pPr>
      <w:r>
        <w:t xml:space="preserve">                                       </w:t>
      </w:r>
      <w:r>
        <w:rPr>
          <w:b/>
          <w:bCs/>
        </w:rPr>
        <w:t>AGENDA ITEMS:</w:t>
      </w:r>
    </w:p>
    <w:p w14:paraId="46666ED6" w14:textId="77777777" w:rsidR="008758A5" w:rsidRDefault="008758A5" w:rsidP="00390227">
      <w:pPr>
        <w:spacing w:after="0" w:line="240" w:lineRule="auto"/>
      </w:pPr>
    </w:p>
    <w:p w14:paraId="40940C7E" w14:textId="29A3354B" w:rsidR="00A028A2" w:rsidRDefault="00BE12D9" w:rsidP="008758A5">
      <w:pPr>
        <w:spacing w:after="0" w:line="240" w:lineRule="auto"/>
        <w:ind w:left="720" w:firstLine="720"/>
      </w:pPr>
      <w:r>
        <w:t xml:space="preserve"> </w:t>
      </w:r>
      <w:r w:rsidR="00CB486C">
        <w:t xml:space="preserve"> * 2022 Amended Budget</w:t>
      </w:r>
      <w:r w:rsidR="002F0A6A">
        <w:t xml:space="preserve"> – No reason to go into amended budget, Brian said. Quote from </w:t>
      </w:r>
      <w:proofErr w:type="spellStart"/>
      <w:r w:rsidR="002F0A6A">
        <w:t>Sem</w:t>
      </w:r>
      <w:r w:rsidR="00183554">
        <w:t>o</w:t>
      </w:r>
      <w:r w:rsidR="002F0A6A">
        <w:t>cor</w:t>
      </w:r>
      <w:proofErr w:type="spellEnd"/>
      <w:r w:rsidR="002F0A6A">
        <w:t xml:space="preserve"> and the resignation of Anthony indicated we are unlikely to exceed expenses. This could change later in 4</w:t>
      </w:r>
      <w:r w:rsidR="00A028A2">
        <w:t>Q. Can be amended through Nov. 2022. Keep track of how much Neil’s services are used.</w:t>
      </w:r>
      <w:r w:rsidR="00C14FC0">
        <w:t xml:space="preserve"> Ron pointed out that, if Neil runs the plant, he can only </w:t>
      </w:r>
      <w:r w:rsidR="00183554">
        <w:t xml:space="preserve">do so under </w:t>
      </w:r>
      <w:proofErr w:type="spellStart"/>
      <w:r w:rsidR="00183554">
        <w:t>Semocor</w:t>
      </w:r>
      <w:r w:rsidR="00C961A7">
        <w:t>’s</w:t>
      </w:r>
      <w:proofErr w:type="spellEnd"/>
      <w:r w:rsidR="00C961A7">
        <w:t xml:space="preserve"> certification.</w:t>
      </w:r>
    </w:p>
    <w:p w14:paraId="0F5FF776" w14:textId="74BD7D96" w:rsidR="00647C5B" w:rsidRDefault="00CB486C" w:rsidP="008758A5">
      <w:pPr>
        <w:spacing w:after="0" w:line="240" w:lineRule="auto"/>
        <w:ind w:left="720" w:firstLine="720"/>
      </w:pPr>
      <w:r>
        <w:br/>
      </w:r>
      <w:r>
        <w:tab/>
      </w:r>
      <w:r w:rsidR="008758A5">
        <w:t xml:space="preserve">  </w:t>
      </w:r>
      <w:r>
        <w:t xml:space="preserve">* </w:t>
      </w:r>
      <w:r w:rsidR="00402638">
        <w:t>2023 Budget Discussion</w:t>
      </w:r>
      <w:r w:rsidR="00A028A2">
        <w:t xml:space="preserve"> </w:t>
      </w:r>
      <w:r w:rsidR="00591FBD">
        <w:t>–</w:t>
      </w:r>
      <w:r w:rsidR="00A028A2">
        <w:t xml:space="preserve"> </w:t>
      </w:r>
      <w:r w:rsidR="00591FBD">
        <w:t xml:space="preserve">All current trends suggest inflation may be higher than 5%, maybe 10%, so </w:t>
      </w:r>
      <w:r w:rsidR="00C03282">
        <w:t>Brian</w:t>
      </w:r>
      <w:r w:rsidR="00591FBD">
        <w:t xml:space="preserve"> changed new </w:t>
      </w:r>
      <w:r w:rsidR="00C03282">
        <w:t>spreadsheet to 8%. Brian increased Donala fee</w:t>
      </w:r>
      <w:r w:rsidR="00B95A49">
        <w:t xml:space="preserve">s, due to their prediction of raising rates </w:t>
      </w:r>
      <w:r w:rsidR="007F3A63">
        <w:t>by 25%, or</w:t>
      </w:r>
      <w:r w:rsidR="00F14C69">
        <w:t xml:space="preserve"> $51.44.  Brian estimated audit expenses to be around $10,000. </w:t>
      </w:r>
      <w:r w:rsidR="00061642">
        <w:t xml:space="preserve">Forecast </w:t>
      </w:r>
      <w:r w:rsidR="007B2917">
        <w:t xml:space="preserve">is </w:t>
      </w:r>
      <w:r w:rsidR="00061642">
        <w:t>for one operations employee with salary of $87,000.</w:t>
      </w:r>
      <w:r w:rsidR="001863D5">
        <w:t xml:space="preserve"> If there is need for more than one employee, will have to revise. </w:t>
      </w:r>
      <w:r w:rsidR="007B2917">
        <w:t xml:space="preserve">Brian added new line item called “Contracted </w:t>
      </w:r>
      <w:r w:rsidR="007B2917">
        <w:lastRenderedPageBreak/>
        <w:t xml:space="preserve">Services” for </w:t>
      </w:r>
      <w:proofErr w:type="spellStart"/>
      <w:r w:rsidR="007B2917">
        <w:t>Semocor</w:t>
      </w:r>
      <w:proofErr w:type="spellEnd"/>
      <w:r w:rsidR="007B2917">
        <w:t xml:space="preserve"> etc.</w:t>
      </w:r>
      <w:r w:rsidR="00F173A5">
        <w:t xml:space="preserve"> – many unknowns</w:t>
      </w:r>
      <w:r w:rsidR="008757B9">
        <w:t>, currently estimated at $55,000.</w:t>
      </w:r>
      <w:r w:rsidR="005A3D73">
        <w:t xml:space="preserve"> Ron said everything should change by next month, but will </w:t>
      </w:r>
      <w:proofErr w:type="spellStart"/>
      <w:r w:rsidR="005A3D73">
        <w:t>Semocor</w:t>
      </w:r>
      <w:proofErr w:type="spellEnd"/>
      <w:r w:rsidR="005A3D73">
        <w:t xml:space="preserve"> under agreement cover lab work, </w:t>
      </w:r>
      <w:proofErr w:type="spellStart"/>
      <w:r w:rsidR="005A3D73">
        <w:t>etc</w:t>
      </w:r>
      <w:proofErr w:type="spellEnd"/>
      <w:r w:rsidR="005A3D73">
        <w:t xml:space="preserve">? Some line items may be covered under </w:t>
      </w:r>
      <w:proofErr w:type="spellStart"/>
      <w:r w:rsidR="005A3D73">
        <w:t>Semocor</w:t>
      </w:r>
      <w:proofErr w:type="spellEnd"/>
      <w:r w:rsidR="005A3D73">
        <w:t xml:space="preserve"> contract.</w:t>
      </w:r>
      <w:r w:rsidR="00443565">
        <w:t xml:space="preserve"> Salaries and benefits may be over-estimated, because there may be a turn to contracted part-timers without benefits.</w:t>
      </w:r>
      <w:r w:rsidR="00BB2DB5">
        <w:t xml:space="preserve"> Under construction estimate, may get new items under automation in the next few days.</w:t>
      </w:r>
    </w:p>
    <w:p w14:paraId="171C3EBE" w14:textId="77777777" w:rsidR="008757B9" w:rsidRDefault="008757B9" w:rsidP="008758A5">
      <w:pPr>
        <w:spacing w:after="0" w:line="240" w:lineRule="auto"/>
        <w:ind w:left="720" w:firstLine="720"/>
      </w:pPr>
    </w:p>
    <w:p w14:paraId="58CBB06F" w14:textId="75404580" w:rsidR="008757B9" w:rsidRPr="007A4037" w:rsidRDefault="00B549A3" w:rsidP="008758A5">
      <w:pPr>
        <w:spacing w:after="0" w:line="240" w:lineRule="auto"/>
        <w:ind w:left="720" w:firstLine="720"/>
        <w:rPr>
          <w:rFonts w:cstheme="minorHAnsi"/>
        </w:rPr>
      </w:pPr>
      <w:r w:rsidRPr="007A4037">
        <w:rPr>
          <w:rFonts w:cstheme="minorHAnsi"/>
        </w:rPr>
        <w:t>We must stay within rate covenant for our debt – revenue must cover expenses minus depreciation</w:t>
      </w:r>
      <w:r w:rsidR="002F131A" w:rsidRPr="007A4037">
        <w:rPr>
          <w:rFonts w:cstheme="minorHAnsi"/>
        </w:rPr>
        <w:t>, and the ratio must be 1.1.</w:t>
      </w:r>
      <w:r w:rsidR="00C87A97">
        <w:rPr>
          <w:rFonts w:cstheme="minorHAnsi"/>
        </w:rPr>
        <w:t xml:space="preserve"> </w:t>
      </w:r>
      <w:r w:rsidR="002F131A" w:rsidRPr="007A4037">
        <w:rPr>
          <w:rFonts w:cstheme="minorHAnsi"/>
        </w:rPr>
        <w:t xml:space="preserve"> </w:t>
      </w:r>
      <w:proofErr w:type="gramStart"/>
      <w:r w:rsidR="002F131A" w:rsidRPr="007A4037">
        <w:rPr>
          <w:rFonts w:cstheme="minorHAnsi"/>
        </w:rPr>
        <w:t>Also</w:t>
      </w:r>
      <w:proofErr w:type="gramEnd"/>
      <w:r w:rsidR="002F131A" w:rsidRPr="007A4037">
        <w:rPr>
          <w:rFonts w:cstheme="minorHAnsi"/>
        </w:rPr>
        <w:t xml:space="preserve"> must keep money in reserve. But Brian said he is not concerned about reserve, rather he is concerned about revenue meeting requirements of rate covenant.</w:t>
      </w:r>
      <w:r w:rsidR="00452AD4" w:rsidRPr="007A4037">
        <w:rPr>
          <w:rFonts w:cstheme="minorHAnsi"/>
        </w:rPr>
        <w:t xml:space="preserve"> Water and sanitation fees might both have to increase</w:t>
      </w:r>
      <w:r w:rsidR="00CE1040" w:rsidRPr="007A4037">
        <w:rPr>
          <w:rFonts w:cstheme="minorHAnsi"/>
        </w:rPr>
        <w:t>, possibly by 20%</w:t>
      </w:r>
      <w:r w:rsidR="0054154B" w:rsidRPr="007A4037">
        <w:rPr>
          <w:rFonts w:cstheme="minorHAnsi"/>
        </w:rPr>
        <w:t>.</w:t>
      </w:r>
    </w:p>
    <w:p w14:paraId="0DF8E114" w14:textId="401E524A" w:rsidR="008A4185" w:rsidRPr="007A4037" w:rsidRDefault="008A4185" w:rsidP="008758A5">
      <w:pPr>
        <w:spacing w:after="0" w:line="240" w:lineRule="auto"/>
        <w:ind w:left="720" w:firstLine="720"/>
        <w:rPr>
          <w:rFonts w:cstheme="minorHAnsi"/>
        </w:rPr>
      </w:pPr>
      <w:r w:rsidRPr="007A4037">
        <w:rPr>
          <w:rFonts w:cstheme="minorHAnsi"/>
        </w:rPr>
        <w:t xml:space="preserve">Brian will take </w:t>
      </w:r>
      <w:r w:rsidR="004064E4" w:rsidRPr="007A4037">
        <w:rPr>
          <w:rFonts w:cstheme="minorHAnsi"/>
        </w:rPr>
        <w:t>the initiative to check to see if filter replacement can be capitalized.</w:t>
      </w:r>
      <w:r w:rsidR="00E31221" w:rsidRPr="007A4037">
        <w:rPr>
          <w:rFonts w:cstheme="minorHAnsi"/>
        </w:rPr>
        <w:t xml:space="preserve"> Anthony pointed out that Donala is increasing rates by 25%</w:t>
      </w:r>
      <w:r w:rsidR="001E3750" w:rsidRPr="007A4037">
        <w:rPr>
          <w:rFonts w:cstheme="minorHAnsi"/>
        </w:rPr>
        <w:t xml:space="preserve"> due to inflation, and AWSD would be well advised to keep this under consideration.</w:t>
      </w:r>
    </w:p>
    <w:p w14:paraId="74758AD8" w14:textId="6C62AD41" w:rsidR="00C47020" w:rsidRPr="007A4037" w:rsidRDefault="00710D5C" w:rsidP="008758A5">
      <w:pPr>
        <w:spacing w:after="0" w:line="240" w:lineRule="auto"/>
        <w:ind w:left="720" w:firstLine="720"/>
        <w:rPr>
          <w:rFonts w:cstheme="minorHAnsi"/>
        </w:rPr>
      </w:pPr>
      <w:r w:rsidRPr="007A4037">
        <w:rPr>
          <w:rFonts w:cstheme="minorHAnsi"/>
        </w:rPr>
        <w:t>Two additional Treasurer items – Brian signed consultancy agreement with Anthony.</w:t>
      </w:r>
      <w:r w:rsidR="00CE4CA4" w:rsidRPr="007A4037">
        <w:rPr>
          <w:rFonts w:cstheme="minorHAnsi"/>
        </w:rPr>
        <w:t xml:space="preserve"> Brian also is working with Ginger to see if she could send out Past Due letters – but not shut-off notices.</w:t>
      </w:r>
      <w:r w:rsidR="00354762" w:rsidRPr="007A4037">
        <w:rPr>
          <w:rFonts w:cstheme="minorHAnsi"/>
        </w:rPr>
        <w:t xml:space="preserve"> Steve pointed out that past-due numbers grew in the last month, and any rate increases will only worsen the problem.</w:t>
      </w:r>
    </w:p>
    <w:p w14:paraId="453ECAFC" w14:textId="1C169FEB" w:rsidR="00A9280F" w:rsidRDefault="00647C5B" w:rsidP="00831227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A9280F">
        <w:t xml:space="preserve"> </w:t>
      </w:r>
    </w:p>
    <w:p w14:paraId="0CC6E4A8" w14:textId="77777777" w:rsidR="00A9280F" w:rsidRDefault="00A9280F" w:rsidP="00390227">
      <w:pPr>
        <w:spacing w:after="0" w:line="240" w:lineRule="auto"/>
      </w:pPr>
    </w:p>
    <w:p w14:paraId="3E698F15" w14:textId="17D5608F" w:rsidR="00647C5B" w:rsidRPr="00402638" w:rsidRDefault="00647C5B" w:rsidP="00390227">
      <w:pPr>
        <w:spacing w:after="0" w:line="240" w:lineRule="auto"/>
      </w:pPr>
      <w:r>
        <w:tab/>
      </w:r>
      <w:r w:rsidRPr="00E01891">
        <w:rPr>
          <w:b/>
          <w:bCs/>
        </w:rPr>
        <w:t>OPERATOR:</w:t>
      </w:r>
      <w:r w:rsidR="00402638">
        <w:rPr>
          <w:b/>
          <w:bCs/>
        </w:rPr>
        <w:t xml:space="preserve">    </w:t>
      </w:r>
      <w:r w:rsidR="00402638">
        <w:t>See operator resignation under New Business</w:t>
      </w:r>
      <w:r w:rsidR="00CE58FA">
        <w:t xml:space="preserve">. </w:t>
      </w:r>
      <w:r w:rsidR="00560B37">
        <w:t xml:space="preserve">Steve </w:t>
      </w:r>
      <w:r w:rsidR="007F6124">
        <w:t xml:space="preserve">gave Anthony well-wishing, and said the board would miss him. Anthony said he is reading the meters early, to get the bulk done before he leaves. </w:t>
      </w:r>
      <w:r w:rsidR="00AF79B0">
        <w:t>He is working with S</w:t>
      </w:r>
      <w:r w:rsidR="00F97797">
        <w:t>teve Turner</w:t>
      </w:r>
      <w:r w:rsidR="00AF79B0">
        <w:t xml:space="preserve"> to show the process, marked out where radio-reads are</w:t>
      </w:r>
      <w:r w:rsidR="0016369B">
        <w:t>, and Anthony will leave the reader with a visual and an address for radio-reads.</w:t>
      </w:r>
      <w:r w:rsidR="00293332">
        <w:t xml:space="preserve"> Anthony said </w:t>
      </w:r>
      <w:proofErr w:type="spellStart"/>
      <w:r w:rsidR="00293332">
        <w:t>Semocor</w:t>
      </w:r>
      <w:proofErr w:type="spellEnd"/>
      <w:r w:rsidR="00293332">
        <w:t xml:space="preserve"> as a whole seems very competent and has done this for a long time.</w:t>
      </w:r>
      <w:r w:rsidR="00F46B2D">
        <w:t xml:space="preserve"> Ant</w:t>
      </w:r>
      <w:r w:rsidR="005950FA">
        <w:t xml:space="preserve">hony is willing to come on weekend or end of workday in November to double-check. </w:t>
      </w:r>
      <w:r w:rsidR="00F9506B">
        <w:t xml:space="preserve"> Joan, AWSD attorney, will draw up independent contractor agreement</w:t>
      </w:r>
      <w:r w:rsidR="00257494">
        <w:t xml:space="preserve"> for Steve.</w:t>
      </w:r>
      <w:r w:rsidR="00425459">
        <w:t xml:space="preserve"> Remind </w:t>
      </w:r>
      <w:proofErr w:type="spellStart"/>
      <w:r w:rsidR="00425459">
        <w:t>Semocor</w:t>
      </w:r>
      <w:proofErr w:type="spellEnd"/>
      <w:r w:rsidR="00425459">
        <w:t xml:space="preserve"> that lead and copper samples will be needed by December.</w:t>
      </w:r>
      <w:r w:rsidR="00BD3991">
        <w:t xml:space="preserve"> Anthony asked, what about alarms? Each operator, when on call, should </w:t>
      </w:r>
      <w:r w:rsidR="00886C02">
        <w:t xml:space="preserve">receive alarms. AWSD IT </w:t>
      </w:r>
      <w:r w:rsidR="00C15683">
        <w:t xml:space="preserve">person, Paul, with Five Star, can set up </w:t>
      </w:r>
      <w:r w:rsidR="00866911">
        <w:t xml:space="preserve">alarms. Anthony will talk to Ginger </w:t>
      </w:r>
      <w:r w:rsidR="00CB5008">
        <w:t xml:space="preserve">about sending all meter-reads to </w:t>
      </w:r>
      <w:hyperlink r:id="rId7" w:history="1">
        <w:r w:rsidR="00CB5008" w:rsidRPr="00DD5530">
          <w:rPr>
            <w:rStyle w:val="Hyperlink"/>
          </w:rPr>
          <w:t>manager@awsd.org</w:t>
        </w:r>
      </w:hyperlink>
      <w:r w:rsidR="00CB5008">
        <w:t xml:space="preserve"> email. </w:t>
      </w:r>
      <w:proofErr w:type="spellStart"/>
      <w:r w:rsidR="00CB5008">
        <w:t>Semocor</w:t>
      </w:r>
      <w:proofErr w:type="spellEnd"/>
      <w:r w:rsidR="00CB5008">
        <w:t xml:space="preserve"> should probably be in charge of AWSD laptop.</w:t>
      </w:r>
      <w:r w:rsidR="00142C52">
        <w:t xml:space="preserve"> Five Star has a project to add PLC to Filter #2. They were in 10/19 finishing up lightning strike work, then they can begin PLC.</w:t>
      </w:r>
      <w:r w:rsidR="0020433C">
        <w:t xml:space="preserve"> Keith at Five Star will send invoice to Steve.</w:t>
      </w:r>
      <w:r w:rsidR="006D19A0">
        <w:t xml:space="preserve"> Letter of resignation tendered Sept. 30, last day Oct. 21.</w:t>
      </w:r>
    </w:p>
    <w:p w14:paraId="00A437D3" w14:textId="36FE4EA1" w:rsidR="00647C5B" w:rsidRDefault="00647C5B" w:rsidP="00390227">
      <w:pPr>
        <w:spacing w:after="0" w:line="240" w:lineRule="auto"/>
      </w:pPr>
    </w:p>
    <w:p w14:paraId="551B3A13" w14:textId="42050AC0" w:rsidR="00647C5B" w:rsidRDefault="00647C5B" w:rsidP="00390227">
      <w:pPr>
        <w:spacing w:after="0" w:line="240" w:lineRule="auto"/>
      </w:pPr>
      <w:r w:rsidRPr="00E01891">
        <w:rPr>
          <w:b/>
          <w:bCs/>
        </w:rPr>
        <w:t>POTABLE WATER SYSTEM</w:t>
      </w:r>
      <w:r>
        <w:t xml:space="preserve">: </w:t>
      </w:r>
    </w:p>
    <w:p w14:paraId="6EEFCEFB" w14:textId="00E4689A" w:rsidR="00647C5B" w:rsidRDefault="00647C5B" w:rsidP="00390227">
      <w:pPr>
        <w:spacing w:after="0" w:line="240" w:lineRule="auto"/>
      </w:pPr>
    </w:p>
    <w:p w14:paraId="558D8155" w14:textId="567A32AD" w:rsidR="00647C5B" w:rsidRDefault="00647C5B" w:rsidP="00390227">
      <w:pPr>
        <w:spacing w:after="0" w:line="240" w:lineRule="auto"/>
      </w:pPr>
      <w:r w:rsidRPr="00E01891">
        <w:rPr>
          <w:b/>
          <w:bCs/>
        </w:rPr>
        <w:t>WASTE WATER SYSTEM</w:t>
      </w:r>
      <w:r>
        <w:t xml:space="preserve">: </w:t>
      </w:r>
    </w:p>
    <w:p w14:paraId="46211BF8" w14:textId="7F3AE609" w:rsidR="00E01891" w:rsidRDefault="00E01891" w:rsidP="00390227">
      <w:pPr>
        <w:spacing w:after="0" w:line="240" w:lineRule="auto"/>
      </w:pPr>
    </w:p>
    <w:p w14:paraId="1197EB85" w14:textId="28F70944" w:rsidR="00E01891" w:rsidRDefault="00E01891" w:rsidP="00390227">
      <w:pPr>
        <w:spacing w:after="0" w:line="240" w:lineRule="auto"/>
      </w:pPr>
      <w:r w:rsidRPr="00E01891">
        <w:rPr>
          <w:b/>
          <w:bCs/>
        </w:rPr>
        <w:t>OLD BUSINESS</w:t>
      </w:r>
      <w:r>
        <w:t>:</w:t>
      </w:r>
      <w:r w:rsidR="00143EA0">
        <w:t xml:space="preserve">  </w:t>
      </w:r>
    </w:p>
    <w:p w14:paraId="79DC966F" w14:textId="68712669" w:rsidR="00FA542E" w:rsidRDefault="00FA542E" w:rsidP="00FA542E">
      <w:pPr>
        <w:pStyle w:val="ListParagraph"/>
        <w:numPr>
          <w:ilvl w:val="0"/>
          <w:numId w:val="4"/>
        </w:numPr>
        <w:spacing w:after="0" w:line="240" w:lineRule="auto"/>
      </w:pPr>
      <w:r>
        <w:t>HB21-110 Compliance</w:t>
      </w:r>
      <w:r w:rsidR="00027449">
        <w:t xml:space="preserve"> – nothing new.</w:t>
      </w:r>
    </w:p>
    <w:p w14:paraId="67A4D01C" w14:textId="3F6DA6DC" w:rsidR="00FA542E" w:rsidRDefault="00FA542E" w:rsidP="00FA542E">
      <w:pPr>
        <w:pStyle w:val="ListParagraph"/>
        <w:numPr>
          <w:ilvl w:val="0"/>
          <w:numId w:val="4"/>
        </w:numPr>
        <w:spacing w:after="0" w:line="240" w:lineRule="auto"/>
      </w:pPr>
      <w:r>
        <w:t>Application for Due Diligence</w:t>
      </w:r>
      <w:r w:rsidR="00027449">
        <w:t xml:space="preserve"> </w:t>
      </w:r>
      <w:r w:rsidR="009E148E">
        <w:t>–</w:t>
      </w:r>
      <w:r w:rsidR="00027449">
        <w:t xml:space="preserve"> </w:t>
      </w:r>
      <w:r w:rsidR="009E148E">
        <w:t xml:space="preserve">finalized last month, so it will be dropped. </w:t>
      </w:r>
    </w:p>
    <w:p w14:paraId="2E33264A" w14:textId="7B50A71E" w:rsidR="00E01891" w:rsidRDefault="00E01891" w:rsidP="00390227">
      <w:pPr>
        <w:spacing w:after="0" w:line="240" w:lineRule="auto"/>
      </w:pPr>
    </w:p>
    <w:p w14:paraId="2358AD37" w14:textId="1BAE213E" w:rsidR="00E01891" w:rsidRPr="00E01891" w:rsidRDefault="00E01891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NEW BUSINESS:</w:t>
      </w:r>
    </w:p>
    <w:p w14:paraId="023E0D10" w14:textId="2187C182" w:rsidR="00E01891" w:rsidRDefault="00E01891" w:rsidP="00390227">
      <w:pPr>
        <w:spacing w:after="0" w:line="240" w:lineRule="auto"/>
      </w:pPr>
    </w:p>
    <w:p w14:paraId="70174F86" w14:textId="5926E7CC" w:rsidR="00E01891" w:rsidRDefault="00E01891" w:rsidP="00390227">
      <w:pPr>
        <w:spacing w:after="0" w:line="240" w:lineRule="auto"/>
      </w:pPr>
      <w:r>
        <w:t>Disclosure of Board Member Conflict of Interest:</w:t>
      </w:r>
      <w:r w:rsidR="00A152E9">
        <w:t xml:space="preserve"> None.</w:t>
      </w:r>
    </w:p>
    <w:p w14:paraId="7964B1F3" w14:textId="77777777" w:rsidR="00852C82" w:rsidRDefault="00852C82" w:rsidP="00390227">
      <w:pPr>
        <w:spacing w:after="0" w:line="240" w:lineRule="auto"/>
      </w:pPr>
    </w:p>
    <w:p w14:paraId="1D348478" w14:textId="02CAC35E" w:rsidR="00E01891" w:rsidRDefault="00E01891" w:rsidP="00390227">
      <w:pPr>
        <w:spacing w:after="0" w:line="240" w:lineRule="auto"/>
      </w:pPr>
    </w:p>
    <w:p w14:paraId="7CF11D1A" w14:textId="5E1286FC" w:rsidR="000B3A40" w:rsidRDefault="000B3A40" w:rsidP="000B3A40">
      <w:pPr>
        <w:numPr>
          <w:ilvl w:val="0"/>
          <w:numId w:val="5"/>
        </w:numPr>
        <w:spacing w:after="0" w:line="240" w:lineRule="auto"/>
      </w:pPr>
      <w:r w:rsidRPr="000B3A40">
        <w:t>Resignation of manager/operator</w:t>
      </w:r>
      <w:r w:rsidR="00A152E9">
        <w:t xml:space="preserve"> </w:t>
      </w:r>
      <w:r w:rsidR="006E3D4A">
        <w:t>–</w:t>
      </w:r>
      <w:r w:rsidR="00A152E9">
        <w:t xml:space="preserve"> </w:t>
      </w:r>
      <w:r w:rsidR="006E3D4A">
        <w:t>Discussed earlier</w:t>
      </w:r>
    </w:p>
    <w:p w14:paraId="4ED9F2A2" w14:textId="77777777" w:rsidR="000B3A40" w:rsidRPr="000B3A40" w:rsidRDefault="000B3A40" w:rsidP="000B3A40">
      <w:pPr>
        <w:spacing w:after="0" w:line="240" w:lineRule="auto"/>
        <w:ind w:left="720"/>
      </w:pPr>
    </w:p>
    <w:p w14:paraId="48F66295" w14:textId="16C0336F" w:rsidR="000B3A40" w:rsidRDefault="000B3A40" w:rsidP="000B3A40">
      <w:pPr>
        <w:numPr>
          <w:ilvl w:val="0"/>
          <w:numId w:val="5"/>
        </w:numPr>
        <w:spacing w:after="0" w:line="240" w:lineRule="auto"/>
      </w:pPr>
      <w:r w:rsidRPr="000B3A40">
        <w:lastRenderedPageBreak/>
        <w:t>Management and Operations transition</w:t>
      </w:r>
      <w:r w:rsidR="006E3D4A">
        <w:t xml:space="preserve"> – </w:t>
      </w:r>
      <w:proofErr w:type="spellStart"/>
      <w:r w:rsidR="006E3D4A">
        <w:t>Semoco</w:t>
      </w:r>
      <w:r w:rsidR="00192ECD">
        <w:t>r</w:t>
      </w:r>
      <w:proofErr w:type="spellEnd"/>
      <w:r w:rsidR="00192ECD">
        <w:t xml:space="preserve"> already touring facilities, learning protocols.</w:t>
      </w:r>
      <w:r>
        <w:br/>
      </w:r>
    </w:p>
    <w:p w14:paraId="2F30DCF3" w14:textId="6458FAE3" w:rsidR="000B3A40" w:rsidRPr="00D65894" w:rsidRDefault="000B3A40" w:rsidP="000B3A40">
      <w:pPr>
        <w:numPr>
          <w:ilvl w:val="0"/>
          <w:numId w:val="5"/>
        </w:numPr>
        <w:spacing w:after="0" w:line="240" w:lineRule="auto"/>
        <w:rPr>
          <w:b/>
          <w:bCs/>
        </w:rPr>
      </w:pPr>
      <w:proofErr w:type="spellStart"/>
      <w:r w:rsidRPr="000B3A40">
        <w:t>Semocor</w:t>
      </w:r>
      <w:proofErr w:type="spellEnd"/>
      <w:r w:rsidRPr="000B3A40">
        <w:t>, Inc. Agreement</w:t>
      </w:r>
      <w:r w:rsidR="00192ECD">
        <w:t xml:space="preserve"> – They have given estimates for charging us, roughly $3000 a month in support, $85</w:t>
      </w:r>
      <w:r w:rsidR="00187574">
        <w:t>/</w:t>
      </w:r>
      <w:proofErr w:type="spellStart"/>
      <w:r w:rsidR="00187574">
        <w:t>hr</w:t>
      </w:r>
      <w:proofErr w:type="spellEnd"/>
      <w:r w:rsidR="00187574">
        <w:t xml:space="preserve"> </w:t>
      </w:r>
      <w:r w:rsidR="00192ECD">
        <w:t>for non-emergencies, and $125</w:t>
      </w:r>
      <w:r w:rsidR="00187574">
        <w:t>/</w:t>
      </w:r>
      <w:proofErr w:type="spellStart"/>
      <w:r w:rsidR="00187574">
        <w:t>hr</w:t>
      </w:r>
      <w:proofErr w:type="spellEnd"/>
      <w:r w:rsidR="00192ECD">
        <w:t xml:space="preserve"> for emergencies.</w:t>
      </w:r>
      <w:r w:rsidR="0044383D">
        <w:t xml:space="preserve"> They will be available </w:t>
      </w:r>
      <w:r w:rsidR="00187574">
        <w:t>to work on emergencies etc. as soon as agreement is signed</w:t>
      </w:r>
      <w:r w:rsidR="00BB72B9">
        <w:rPr>
          <w:color w:val="FF0000"/>
        </w:rPr>
        <w:t>.</w:t>
      </w:r>
      <w:r w:rsidR="00E07775">
        <w:t xml:space="preserve"> </w:t>
      </w:r>
      <w:r w:rsidR="0046068E">
        <w:t xml:space="preserve"> </w:t>
      </w:r>
      <w:r w:rsidR="00E07775">
        <w:t xml:space="preserve">Dave mentioned that Will from </w:t>
      </w:r>
      <w:proofErr w:type="spellStart"/>
      <w:r w:rsidR="00E07775">
        <w:t>Semocor</w:t>
      </w:r>
      <w:proofErr w:type="spellEnd"/>
      <w:r w:rsidR="00E07775">
        <w:t xml:space="preserve"> </w:t>
      </w:r>
      <w:r w:rsidR="00783CDC">
        <w:t>said he liked working with small districts</w:t>
      </w:r>
      <w:r w:rsidR="008A11A4">
        <w:t xml:space="preserve"> and that this was likely a deal.</w:t>
      </w:r>
      <w:r w:rsidR="00E07775">
        <w:t xml:space="preserve"> </w:t>
      </w:r>
      <w:r w:rsidR="0046068E" w:rsidRPr="00D65894">
        <w:rPr>
          <w:b/>
          <w:bCs/>
        </w:rPr>
        <w:t xml:space="preserve">Ron moves to authorize the president to sign such an agreement </w:t>
      </w:r>
      <w:r w:rsidR="00DD2764" w:rsidRPr="00D65894">
        <w:rPr>
          <w:b/>
          <w:bCs/>
        </w:rPr>
        <w:t xml:space="preserve">if the money is in the ballpark, and obligate the district to the contract. </w:t>
      </w:r>
      <w:r w:rsidR="00D65894" w:rsidRPr="00D65894">
        <w:rPr>
          <w:b/>
          <w:bCs/>
        </w:rPr>
        <w:t>Unanimous approval.</w:t>
      </w:r>
      <w:r w:rsidRPr="00D65894">
        <w:rPr>
          <w:b/>
          <w:bCs/>
        </w:rPr>
        <w:br/>
      </w:r>
    </w:p>
    <w:p w14:paraId="0099228F" w14:textId="24E47B43" w:rsidR="000B3A40" w:rsidRPr="000B3A40" w:rsidRDefault="000B3A40" w:rsidP="000B3A40">
      <w:pPr>
        <w:numPr>
          <w:ilvl w:val="0"/>
          <w:numId w:val="5"/>
        </w:numPr>
        <w:spacing w:after="0" w:line="240" w:lineRule="auto"/>
      </w:pPr>
      <w:r w:rsidRPr="000B3A40">
        <w:t>Ads for Water Plant Operator</w:t>
      </w:r>
      <w:r w:rsidR="00807454">
        <w:t xml:space="preserve"> </w:t>
      </w:r>
      <w:r w:rsidR="00783CDC">
        <w:t>–</w:t>
      </w:r>
      <w:r w:rsidR="00807454">
        <w:t xml:space="preserve"> </w:t>
      </w:r>
      <w:r w:rsidR="00783CDC">
        <w:t xml:space="preserve">This is on hold. Ron pointed out that we are searching for one or two part-time independent contractors, and not a full-time operator. He said Will wants to work with District to </w:t>
      </w:r>
      <w:r w:rsidR="008A11A4">
        <w:t>examine whether FT operator will be necessary. Operator issue will be kept as Old Business item.</w:t>
      </w:r>
      <w:r w:rsidR="00CB486C">
        <w:br/>
      </w:r>
    </w:p>
    <w:p w14:paraId="0DCF77FB" w14:textId="26174D55" w:rsidR="000B3A40" w:rsidRPr="00C03B45" w:rsidRDefault="000B3A40" w:rsidP="000B3A40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0B3A40">
        <w:t>Meter Reading discussion</w:t>
      </w:r>
      <w:r w:rsidR="008A11A4">
        <w:t xml:space="preserve"> – Steve Turner </w:t>
      </w:r>
      <w:r w:rsidR="00F45CC1">
        <w:t xml:space="preserve">is being hired for reading, and it does not appear to </w:t>
      </w:r>
      <w:r w:rsidR="009C624B">
        <w:t xml:space="preserve">be in conflict with any aspect of </w:t>
      </w:r>
      <w:proofErr w:type="spellStart"/>
      <w:r w:rsidR="009C624B">
        <w:t>Semocor</w:t>
      </w:r>
      <w:proofErr w:type="spellEnd"/>
      <w:r w:rsidR="009C624B">
        <w:t xml:space="preserve"> agreement.</w:t>
      </w:r>
      <w:r w:rsidR="00815515">
        <w:t xml:space="preserve"> ICA will need to be completed in due haste.</w:t>
      </w:r>
      <w:r w:rsidR="003B759D">
        <w:t xml:space="preserve"> Anthony recommended </w:t>
      </w:r>
      <w:r w:rsidR="008434A0">
        <w:t>a fair rate would be minimum wage to $20/</w:t>
      </w:r>
      <w:proofErr w:type="spellStart"/>
      <w:r w:rsidR="008434A0">
        <w:t>hr</w:t>
      </w:r>
      <w:proofErr w:type="spellEnd"/>
      <w:r w:rsidR="008434A0">
        <w:t>, but Ron and Mike thought a flat fee would be better</w:t>
      </w:r>
      <w:r w:rsidR="00736F2F">
        <w:t>, which might be between $300 and $500.</w:t>
      </w:r>
      <w:r w:rsidR="00436078">
        <w:t xml:space="preserve"> Brian said this may be dependent on using own car (which would mean a mileage charge), etc.</w:t>
      </w:r>
      <w:r w:rsidR="00430E75">
        <w:t xml:space="preserve"> </w:t>
      </w:r>
      <w:r w:rsidR="00430E75" w:rsidRPr="00C03B45">
        <w:rPr>
          <w:b/>
          <w:bCs/>
        </w:rPr>
        <w:t>Ron makes motion to authorize president</w:t>
      </w:r>
      <w:r w:rsidR="00C961A7">
        <w:rPr>
          <w:b/>
          <w:bCs/>
        </w:rPr>
        <w:t xml:space="preserve"> or treasurer to negotiate and sign an Independent Contractor Agreement with Steve Turner specifying meter reading.</w:t>
      </w:r>
      <w:r w:rsidR="005C3BA8" w:rsidRPr="00C03B45">
        <w:rPr>
          <w:b/>
          <w:bCs/>
        </w:rPr>
        <w:t xml:space="preserve"> </w:t>
      </w:r>
      <w:r w:rsidR="007C61A7">
        <w:rPr>
          <w:b/>
          <w:bCs/>
        </w:rPr>
        <w:t xml:space="preserve"> Unanimous approval.</w:t>
      </w:r>
      <w:r w:rsidR="00CB486C" w:rsidRPr="00C03B45">
        <w:rPr>
          <w:b/>
          <w:bCs/>
        </w:rPr>
        <w:br/>
      </w:r>
    </w:p>
    <w:p w14:paraId="2986F8E5" w14:textId="77777777" w:rsidR="00091124" w:rsidRDefault="000B3A40" w:rsidP="000B3A40">
      <w:pPr>
        <w:numPr>
          <w:ilvl w:val="0"/>
          <w:numId w:val="5"/>
        </w:numPr>
        <w:spacing w:after="0" w:line="240" w:lineRule="auto"/>
      </w:pPr>
      <w:proofErr w:type="spellStart"/>
      <w:r w:rsidRPr="000B3A40">
        <w:t>Pastorello</w:t>
      </w:r>
      <w:proofErr w:type="spellEnd"/>
      <w:r w:rsidRPr="000B3A40">
        <w:t xml:space="preserve"> Independent Contractor Agreement</w:t>
      </w:r>
      <w:r w:rsidR="007C61A7">
        <w:t xml:space="preserve"> – Has been approved and signed</w:t>
      </w:r>
      <w:r w:rsidR="005064CC">
        <w:t>. Ron advised Anthony to keep track of hours. Brian said it is in the invoice.</w:t>
      </w:r>
    </w:p>
    <w:p w14:paraId="41F9EEB8" w14:textId="77777777" w:rsidR="00091124" w:rsidRDefault="00091124" w:rsidP="00091124">
      <w:pPr>
        <w:spacing w:after="0" w:line="240" w:lineRule="auto"/>
      </w:pPr>
    </w:p>
    <w:p w14:paraId="0F8F0BB2" w14:textId="61AB1F44" w:rsidR="00026538" w:rsidRDefault="003E018B" w:rsidP="00091124">
      <w:pPr>
        <w:spacing w:after="0" w:line="240" w:lineRule="auto"/>
        <w:rPr>
          <w:b/>
          <w:bCs/>
        </w:rPr>
      </w:pPr>
      <w:r w:rsidRPr="003E018B">
        <w:rPr>
          <w:b/>
          <w:bCs/>
        </w:rPr>
        <w:t>FAMLI:</w:t>
      </w:r>
      <w:r>
        <w:t xml:space="preserve"> </w:t>
      </w:r>
      <w:r w:rsidR="00091124">
        <w:t>Opened public hearing from 7:</w:t>
      </w:r>
      <w:r w:rsidR="00332A0D">
        <w:t>25</w:t>
      </w:r>
      <w:r w:rsidR="00D87487">
        <w:t xml:space="preserve"> p.m.</w:t>
      </w:r>
      <w:r w:rsidR="00332A0D">
        <w:t xml:space="preserve"> to 7:26</w:t>
      </w:r>
      <w:r w:rsidR="00D87487">
        <w:t xml:space="preserve"> p.m.</w:t>
      </w:r>
      <w:r w:rsidR="00332A0D">
        <w:t xml:space="preserve"> on FAMLI program – no comments. Meeting closed. Board decided two months ago it would opt out of FAMLI. Brian said that if we move forward with independent contractors, it makes the FAMLI discussion moot.</w:t>
      </w:r>
      <w:r w:rsidR="00013266">
        <w:t xml:space="preserve"> Loring brought up issue of part-time employees in the future, and whether they would be </w:t>
      </w:r>
      <w:r w:rsidR="003858DA">
        <w:t>FAMLI covered</w:t>
      </w:r>
      <w:r w:rsidR="00D87487">
        <w:t xml:space="preserve"> – not clear at this time.</w:t>
      </w:r>
      <w:r w:rsidR="003858DA">
        <w:t xml:space="preserve"> Joan told Steve almost all special districts are opting out of FAMLI.</w:t>
      </w:r>
      <w:r w:rsidR="00C961A7">
        <w:t xml:space="preserve"> After closing public hearing,</w:t>
      </w:r>
      <w:r w:rsidR="00BB72B9">
        <w:t xml:space="preserve"> </w:t>
      </w:r>
      <w:r w:rsidR="003858DA" w:rsidRPr="003E018B">
        <w:rPr>
          <w:b/>
          <w:bCs/>
        </w:rPr>
        <w:t xml:space="preserve">Ron shared the attorney-prepared </w:t>
      </w:r>
      <w:r w:rsidR="00607297" w:rsidRPr="003E018B">
        <w:rPr>
          <w:b/>
          <w:bCs/>
        </w:rPr>
        <w:t>resolution to opt out</w:t>
      </w:r>
      <w:r w:rsidR="00251D53" w:rsidRPr="003E018B">
        <w:rPr>
          <w:b/>
          <w:bCs/>
        </w:rPr>
        <w:t xml:space="preserve"> of FAMLI, and moved that </w:t>
      </w:r>
      <w:r w:rsidR="00607022" w:rsidRPr="003E018B">
        <w:rPr>
          <w:b/>
          <w:bCs/>
        </w:rPr>
        <w:t>we accept that resolution. Motion was approved unanimously.</w:t>
      </w:r>
    </w:p>
    <w:p w14:paraId="5898B38B" w14:textId="77777777" w:rsidR="00026538" w:rsidRDefault="00026538" w:rsidP="00091124">
      <w:pPr>
        <w:spacing w:after="0" w:line="240" w:lineRule="auto"/>
        <w:rPr>
          <w:b/>
          <w:bCs/>
        </w:rPr>
      </w:pPr>
    </w:p>
    <w:p w14:paraId="4F9F0D75" w14:textId="77777777" w:rsidR="00660579" w:rsidRDefault="00026538" w:rsidP="00091124">
      <w:pPr>
        <w:spacing w:after="0" w:line="240" w:lineRule="auto"/>
      </w:pPr>
      <w:r>
        <w:rPr>
          <w:b/>
          <w:bCs/>
        </w:rPr>
        <w:t xml:space="preserve">Insurance: </w:t>
      </w:r>
      <w:r>
        <w:t xml:space="preserve">Brian said we may want to wait until talking with </w:t>
      </w:r>
      <w:proofErr w:type="spellStart"/>
      <w:r>
        <w:t>Semocor</w:t>
      </w:r>
      <w:proofErr w:type="spellEnd"/>
      <w:r>
        <w:t xml:space="preserve">. Steve said go ahead and talk to SDA, let them know we will be shifting to independent contractors. </w:t>
      </w:r>
      <w:r w:rsidR="00870245">
        <w:t xml:space="preserve">Ron said Joan pushed AWSD to talk to SDA, as they might </w:t>
      </w:r>
      <w:r w:rsidR="00660579">
        <w:t>be significantly less expensive.</w:t>
      </w:r>
    </w:p>
    <w:p w14:paraId="38072F7B" w14:textId="77777777" w:rsidR="00A71201" w:rsidRDefault="00A71201" w:rsidP="00091124">
      <w:pPr>
        <w:spacing w:after="0" w:line="240" w:lineRule="auto"/>
      </w:pPr>
    </w:p>
    <w:p w14:paraId="73549A14" w14:textId="3A4721DD" w:rsidR="00A71201" w:rsidRDefault="00A71201" w:rsidP="00091124">
      <w:pPr>
        <w:spacing w:after="0" w:line="240" w:lineRule="auto"/>
      </w:pPr>
      <w:r>
        <w:rPr>
          <w:b/>
          <w:bCs/>
        </w:rPr>
        <w:t xml:space="preserve">Notification of Customers on Operations: </w:t>
      </w:r>
      <w:r w:rsidR="006957C7">
        <w:t xml:space="preserve">Ron suggested we get a newsletter out, no later than next meeting. </w:t>
      </w:r>
      <w:r w:rsidR="00F1781D">
        <w:t xml:space="preserve">Ron will work </w:t>
      </w:r>
      <w:r w:rsidR="00EE3F0E">
        <w:t>with Loring</w:t>
      </w:r>
      <w:r w:rsidR="00B5356E">
        <w:t xml:space="preserve"> on preparing this. Steve asked if we could make a notice on our postcards</w:t>
      </w:r>
      <w:r w:rsidR="00B43771">
        <w:t xml:space="preserve"> for customers to check the web site. Mike added we should get some kind of credentials for meter reader.</w:t>
      </w:r>
      <w:r w:rsidR="00F312A4">
        <w:t xml:space="preserve"> Ron said he felt strongly about doing direct mailing.</w:t>
      </w:r>
      <w:r w:rsidR="00F51D64">
        <w:t xml:space="preserve"> </w:t>
      </w:r>
    </w:p>
    <w:p w14:paraId="15AE9DBB" w14:textId="77777777" w:rsidR="00A049B0" w:rsidRDefault="00A049B0" w:rsidP="00091124">
      <w:pPr>
        <w:spacing w:after="0" w:line="240" w:lineRule="auto"/>
      </w:pPr>
    </w:p>
    <w:p w14:paraId="16185690" w14:textId="742617F6" w:rsidR="00A049B0" w:rsidRPr="005410BA" w:rsidRDefault="00A049B0" w:rsidP="00091124">
      <w:pPr>
        <w:spacing w:after="0" w:line="240" w:lineRule="auto"/>
      </w:pPr>
      <w:r w:rsidRPr="00A049B0">
        <w:rPr>
          <w:b/>
          <w:bCs/>
        </w:rPr>
        <w:t>Anthony’s Departure:</w:t>
      </w:r>
      <w:r>
        <w:t xml:space="preserve"> Truck, keys, laptop, phones – Anthony said he </w:t>
      </w:r>
      <w:r w:rsidR="00563ADC">
        <w:t>will provide all items to Steve unless otherwise instructed. Anthony will give tablet to Ron for now</w:t>
      </w:r>
      <w:r w:rsidR="00127E0D">
        <w:t xml:space="preserve">, for meter-read </w:t>
      </w:r>
      <w:proofErr w:type="spellStart"/>
      <w:r w:rsidR="00127E0D">
        <w:t>uploadings</w:t>
      </w:r>
      <w:proofErr w:type="spellEnd"/>
      <w:r w:rsidR="00127E0D">
        <w:t xml:space="preserve"> etc. </w:t>
      </w:r>
      <w:r w:rsidR="00776804">
        <w:t>Ron said a board member should have a tablet temporarily, but maybe this will be turned over to Steve T.</w:t>
      </w:r>
      <w:r w:rsidR="00002E4C">
        <w:t xml:space="preserve"> Anthony also suggested that Steve talk to the IT guy </w:t>
      </w:r>
      <w:r w:rsidR="00AB2F7F">
        <w:t xml:space="preserve">at Five Star </w:t>
      </w:r>
      <w:r w:rsidR="0046166C">
        <w:t xml:space="preserve">(and John, the EE) </w:t>
      </w:r>
      <w:r w:rsidR="00002E4C">
        <w:t>about SCADA operation.</w:t>
      </w:r>
      <w:r w:rsidR="00312B93">
        <w:t xml:space="preserve"> As for the truck, Anthony would park at the plant, lock it up, and give set of keys to Steve (spare set of keys inside the plant).</w:t>
      </w:r>
      <w:r w:rsidR="009E1143">
        <w:t xml:space="preserve"> </w:t>
      </w:r>
      <w:r w:rsidR="00751819">
        <w:t xml:space="preserve">Steve will take over mail pickup and </w:t>
      </w:r>
      <w:proofErr w:type="spellStart"/>
      <w:r w:rsidR="00751819">
        <w:t>dropoff</w:t>
      </w:r>
      <w:proofErr w:type="spellEnd"/>
      <w:r w:rsidR="00751819">
        <w:t xml:space="preserve">, Anthony has keys to </w:t>
      </w:r>
      <w:r w:rsidR="00751819">
        <w:lastRenderedPageBreak/>
        <w:t>box.</w:t>
      </w:r>
      <w:r w:rsidR="00DF0C9A">
        <w:t xml:space="preserve"> Operator phone? </w:t>
      </w:r>
      <w:r w:rsidR="00F61076">
        <w:t xml:space="preserve">Ron said this should be discussed with </w:t>
      </w:r>
      <w:proofErr w:type="spellStart"/>
      <w:r w:rsidR="00F61076">
        <w:t>Semocor</w:t>
      </w:r>
      <w:proofErr w:type="spellEnd"/>
      <w:r w:rsidR="00F61076">
        <w:t>, and to see if number should be changed.</w:t>
      </w:r>
      <w:r w:rsidR="005C08A0">
        <w:t xml:space="preserve"> Anthony said Century Link can re-direct plant calls to </w:t>
      </w:r>
      <w:proofErr w:type="spellStart"/>
      <w:r w:rsidR="005C08A0">
        <w:t>Semocor</w:t>
      </w:r>
      <w:proofErr w:type="spellEnd"/>
      <w:r w:rsidR="005C08A0">
        <w:t>.</w:t>
      </w:r>
      <w:r w:rsidR="002448AF">
        <w:t xml:space="preserve"> The AWSD smartphone can be used as a backup meter-reading device</w:t>
      </w:r>
      <w:r w:rsidR="00AD7EB7">
        <w:t>. Ron said that protocols may change over next couple months, and an operator phone may not be needed.</w:t>
      </w:r>
      <w:r w:rsidR="00F22522">
        <w:t xml:space="preserve"> Brian pointed out that name on District credit card is Anthony’s, so we will need a new one.</w:t>
      </w:r>
      <w:r w:rsidR="008E0965">
        <w:t xml:space="preserve"> Anthony said the existing card has some recurring charges to vendors</w:t>
      </w:r>
      <w:r w:rsidR="009C544B">
        <w:t>, so it may be easier to keep it.</w:t>
      </w:r>
    </w:p>
    <w:p w14:paraId="19EABF00" w14:textId="77777777" w:rsidR="00660579" w:rsidRDefault="00660579" w:rsidP="00091124">
      <w:pPr>
        <w:spacing w:after="0" w:line="240" w:lineRule="auto"/>
      </w:pPr>
    </w:p>
    <w:p w14:paraId="74819FA9" w14:textId="6D81888E" w:rsidR="000B3A40" w:rsidRDefault="00660579" w:rsidP="006A3978">
      <w:pPr>
        <w:spacing w:after="0" w:line="240" w:lineRule="auto"/>
      </w:pPr>
      <w:r w:rsidRPr="00660579">
        <w:rPr>
          <w:b/>
          <w:bCs/>
        </w:rPr>
        <w:t>Budget:</w:t>
      </w:r>
      <w:r>
        <w:rPr>
          <w:b/>
          <w:bCs/>
        </w:rPr>
        <w:t xml:space="preserve"> </w:t>
      </w:r>
      <w:r w:rsidR="006A3978">
        <w:rPr>
          <w:b/>
          <w:bCs/>
        </w:rPr>
        <w:t xml:space="preserve">  </w:t>
      </w:r>
      <w:r w:rsidR="000B3A40" w:rsidRPr="000B3A40">
        <w:t>Budget Notice was published in The Gazette 10/06/2022</w:t>
      </w:r>
    </w:p>
    <w:p w14:paraId="6FC68FE8" w14:textId="77777777" w:rsidR="00B230FD" w:rsidRDefault="00B230FD" w:rsidP="006A3978">
      <w:pPr>
        <w:spacing w:after="0" w:line="240" w:lineRule="auto"/>
      </w:pPr>
    </w:p>
    <w:p w14:paraId="1A98696D" w14:textId="15FABCBE" w:rsidR="00B230FD" w:rsidRDefault="00B230FD" w:rsidP="006A3978">
      <w:pPr>
        <w:spacing w:after="0" w:line="240" w:lineRule="auto"/>
      </w:pPr>
      <w:r>
        <w:t xml:space="preserve">Ron concluded by thanking Brian and Dave Frisch for connecting district with </w:t>
      </w:r>
      <w:proofErr w:type="spellStart"/>
      <w:r>
        <w:t>Semocor</w:t>
      </w:r>
      <w:proofErr w:type="spellEnd"/>
      <w:r>
        <w:t xml:space="preserve">, and </w:t>
      </w:r>
      <w:r w:rsidR="0002334B">
        <w:t xml:space="preserve">for doing other work. Dave said that </w:t>
      </w:r>
      <w:proofErr w:type="spellStart"/>
      <w:r w:rsidR="0002334B">
        <w:t>Semocor</w:t>
      </w:r>
      <w:proofErr w:type="spellEnd"/>
      <w:r w:rsidR="0002334B">
        <w:t xml:space="preserve"> must be signed up as the ORC. Will told Anthony </w:t>
      </w:r>
      <w:proofErr w:type="spellStart"/>
      <w:r w:rsidR="0002334B">
        <w:t>Semocor</w:t>
      </w:r>
      <w:proofErr w:type="spellEnd"/>
      <w:r w:rsidR="0002334B">
        <w:t xml:space="preserve"> will take </w:t>
      </w:r>
      <w:r w:rsidR="00FB23F4">
        <w:t xml:space="preserve">care of it. The board also will have to change the contingency plan document, and change Anthony to </w:t>
      </w:r>
      <w:proofErr w:type="spellStart"/>
      <w:r w:rsidR="00FB23F4">
        <w:t>Semocor</w:t>
      </w:r>
      <w:proofErr w:type="spellEnd"/>
      <w:r w:rsidR="00FB23F4">
        <w:t>.</w:t>
      </w:r>
    </w:p>
    <w:p w14:paraId="1AA6589F" w14:textId="77777777" w:rsidR="006A3978" w:rsidRDefault="006A3978" w:rsidP="006A3978">
      <w:pPr>
        <w:spacing w:after="0" w:line="240" w:lineRule="auto"/>
      </w:pPr>
    </w:p>
    <w:p w14:paraId="662F94CF" w14:textId="4A6CADD4" w:rsidR="00E01891" w:rsidRDefault="00E01891" w:rsidP="00390227">
      <w:pPr>
        <w:spacing w:after="0" w:line="240" w:lineRule="auto"/>
      </w:pPr>
    </w:p>
    <w:p w14:paraId="465575AF" w14:textId="6DF90ACB" w:rsidR="00E01891" w:rsidRPr="00E01891" w:rsidRDefault="00E01891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ADJOURNMENT:</w:t>
      </w:r>
      <w:r w:rsidR="00DC5EB0">
        <w:rPr>
          <w:b/>
          <w:bCs/>
        </w:rPr>
        <w:t xml:space="preserve"> </w:t>
      </w:r>
      <w:r w:rsidR="00916088">
        <w:rPr>
          <w:b/>
          <w:bCs/>
        </w:rPr>
        <w:t>8:04 p.m.</w:t>
      </w:r>
    </w:p>
    <w:p w14:paraId="5294410C" w14:textId="1C905C74" w:rsidR="00E01891" w:rsidRDefault="00E01891" w:rsidP="00390227">
      <w:pPr>
        <w:spacing w:after="0" w:line="240" w:lineRule="auto"/>
      </w:pPr>
    </w:p>
    <w:p w14:paraId="2BB8F6F7" w14:textId="77777777" w:rsidR="003E018B" w:rsidRDefault="003E018B" w:rsidP="00390227">
      <w:pPr>
        <w:spacing w:after="0" w:line="240" w:lineRule="auto"/>
      </w:pPr>
    </w:p>
    <w:p w14:paraId="6937819D" w14:textId="1DA25BC2" w:rsidR="00E01891" w:rsidRDefault="00E01891" w:rsidP="00390227">
      <w:pPr>
        <w:spacing w:after="0" w:line="240" w:lineRule="auto"/>
      </w:pPr>
      <w:proofErr w:type="spellStart"/>
      <w:r>
        <w:t>Atch</w:t>
      </w:r>
      <w:proofErr w:type="spellEnd"/>
      <w:r>
        <w:t>:</w:t>
      </w:r>
      <w:r w:rsidR="00A71201">
        <w:t xml:space="preserve"> Resolution on FAMLI</w:t>
      </w:r>
    </w:p>
    <w:sectPr w:rsidR="00E01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8C7A" w14:textId="77777777" w:rsidR="00D936AF" w:rsidRDefault="00D936AF" w:rsidP="00143EA0">
      <w:pPr>
        <w:spacing w:after="0" w:line="240" w:lineRule="auto"/>
      </w:pPr>
      <w:r>
        <w:separator/>
      </w:r>
    </w:p>
  </w:endnote>
  <w:endnote w:type="continuationSeparator" w:id="0">
    <w:p w14:paraId="50CCC34A" w14:textId="77777777" w:rsidR="00D936AF" w:rsidRDefault="00D936AF" w:rsidP="0014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9938" w14:textId="77777777" w:rsidR="00D936AF" w:rsidRDefault="00D936AF" w:rsidP="00143EA0">
      <w:pPr>
        <w:spacing w:after="0" w:line="240" w:lineRule="auto"/>
      </w:pPr>
      <w:r>
        <w:separator/>
      </w:r>
    </w:p>
  </w:footnote>
  <w:footnote w:type="continuationSeparator" w:id="0">
    <w:p w14:paraId="5D29B25C" w14:textId="77777777" w:rsidR="00D936AF" w:rsidRDefault="00D936AF" w:rsidP="0014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00AE"/>
    <w:multiLevelType w:val="hybridMultilevel"/>
    <w:tmpl w:val="845881F8"/>
    <w:lvl w:ilvl="0" w:tplc="6CE03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34A0"/>
    <w:multiLevelType w:val="multilevel"/>
    <w:tmpl w:val="3DC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367A0E"/>
    <w:multiLevelType w:val="hybridMultilevel"/>
    <w:tmpl w:val="EF7AB1D8"/>
    <w:lvl w:ilvl="0" w:tplc="94AE464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46760"/>
    <w:multiLevelType w:val="multilevel"/>
    <w:tmpl w:val="5BBA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516EB3"/>
    <w:multiLevelType w:val="hybridMultilevel"/>
    <w:tmpl w:val="6DD64554"/>
    <w:lvl w:ilvl="0" w:tplc="B8922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536025">
    <w:abstractNumId w:val="0"/>
  </w:num>
  <w:num w:numId="2" w16cid:durableId="995694658">
    <w:abstractNumId w:val="2"/>
  </w:num>
  <w:num w:numId="3" w16cid:durableId="1360474087">
    <w:abstractNumId w:val="3"/>
  </w:num>
  <w:num w:numId="4" w16cid:durableId="615261611">
    <w:abstractNumId w:val="4"/>
  </w:num>
  <w:num w:numId="5" w16cid:durableId="756631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27"/>
    <w:rsid w:val="00002E4C"/>
    <w:rsid w:val="00013266"/>
    <w:rsid w:val="0002334B"/>
    <w:rsid w:val="00026538"/>
    <w:rsid w:val="00027449"/>
    <w:rsid w:val="00047F30"/>
    <w:rsid w:val="00055B5F"/>
    <w:rsid w:val="00061642"/>
    <w:rsid w:val="00091124"/>
    <w:rsid w:val="000B3A40"/>
    <w:rsid w:val="000E0C6D"/>
    <w:rsid w:val="001003D3"/>
    <w:rsid w:val="00127E0D"/>
    <w:rsid w:val="00142C52"/>
    <w:rsid w:val="00143EA0"/>
    <w:rsid w:val="00147D31"/>
    <w:rsid w:val="0015795B"/>
    <w:rsid w:val="0016369B"/>
    <w:rsid w:val="00183554"/>
    <w:rsid w:val="001863D5"/>
    <w:rsid w:val="00187574"/>
    <w:rsid w:val="00192ECD"/>
    <w:rsid w:val="001E03BC"/>
    <w:rsid w:val="001E3750"/>
    <w:rsid w:val="0020433C"/>
    <w:rsid w:val="00220ECC"/>
    <w:rsid w:val="00224159"/>
    <w:rsid w:val="002448AF"/>
    <w:rsid w:val="00251D53"/>
    <w:rsid w:val="00257494"/>
    <w:rsid w:val="00262D54"/>
    <w:rsid w:val="00293332"/>
    <w:rsid w:val="002B2A5C"/>
    <w:rsid w:val="002F0A6A"/>
    <w:rsid w:val="002F131A"/>
    <w:rsid w:val="00312B93"/>
    <w:rsid w:val="00332A0D"/>
    <w:rsid w:val="00354762"/>
    <w:rsid w:val="00357606"/>
    <w:rsid w:val="003858DA"/>
    <w:rsid w:val="00386E89"/>
    <w:rsid w:val="00390227"/>
    <w:rsid w:val="003A6314"/>
    <w:rsid w:val="003B759D"/>
    <w:rsid w:val="003C20D1"/>
    <w:rsid w:val="003C2E8C"/>
    <w:rsid w:val="003E018B"/>
    <w:rsid w:val="00402638"/>
    <w:rsid w:val="004064E4"/>
    <w:rsid w:val="004150BC"/>
    <w:rsid w:val="00425459"/>
    <w:rsid w:val="00430E75"/>
    <w:rsid w:val="00436078"/>
    <w:rsid w:val="00443565"/>
    <w:rsid w:val="0044383D"/>
    <w:rsid w:val="00452AD4"/>
    <w:rsid w:val="0046068E"/>
    <w:rsid w:val="0046166C"/>
    <w:rsid w:val="00476351"/>
    <w:rsid w:val="00492449"/>
    <w:rsid w:val="004975EE"/>
    <w:rsid w:val="004A160F"/>
    <w:rsid w:val="004B5469"/>
    <w:rsid w:val="004D46E4"/>
    <w:rsid w:val="005064CC"/>
    <w:rsid w:val="005236A2"/>
    <w:rsid w:val="005410BA"/>
    <w:rsid w:val="0054154B"/>
    <w:rsid w:val="00544873"/>
    <w:rsid w:val="00560B37"/>
    <w:rsid w:val="00563ADC"/>
    <w:rsid w:val="00591FBD"/>
    <w:rsid w:val="005950FA"/>
    <w:rsid w:val="005A3D73"/>
    <w:rsid w:val="005C08A0"/>
    <w:rsid w:val="005C3BA8"/>
    <w:rsid w:val="005E7C58"/>
    <w:rsid w:val="00607022"/>
    <w:rsid w:val="00607297"/>
    <w:rsid w:val="00647C5B"/>
    <w:rsid w:val="00660579"/>
    <w:rsid w:val="00682318"/>
    <w:rsid w:val="006957C7"/>
    <w:rsid w:val="006A3978"/>
    <w:rsid w:val="006C496A"/>
    <w:rsid w:val="006D19A0"/>
    <w:rsid w:val="006E3D4A"/>
    <w:rsid w:val="007042EE"/>
    <w:rsid w:val="00710D5C"/>
    <w:rsid w:val="00736F2F"/>
    <w:rsid w:val="00742401"/>
    <w:rsid w:val="00751819"/>
    <w:rsid w:val="00776804"/>
    <w:rsid w:val="00783CDC"/>
    <w:rsid w:val="007A4037"/>
    <w:rsid w:val="007B2917"/>
    <w:rsid w:val="007C61A7"/>
    <w:rsid w:val="007F3A63"/>
    <w:rsid w:val="007F6124"/>
    <w:rsid w:val="00807454"/>
    <w:rsid w:val="00815515"/>
    <w:rsid w:val="00831227"/>
    <w:rsid w:val="008434A0"/>
    <w:rsid w:val="00844CDF"/>
    <w:rsid w:val="00852C82"/>
    <w:rsid w:val="008636D5"/>
    <w:rsid w:val="00866911"/>
    <w:rsid w:val="00870245"/>
    <w:rsid w:val="008757B9"/>
    <w:rsid w:val="008758A5"/>
    <w:rsid w:val="00886C02"/>
    <w:rsid w:val="008A11A4"/>
    <w:rsid w:val="008A4185"/>
    <w:rsid w:val="008E0965"/>
    <w:rsid w:val="008F49EC"/>
    <w:rsid w:val="00916088"/>
    <w:rsid w:val="009440CC"/>
    <w:rsid w:val="009B6C93"/>
    <w:rsid w:val="009C544B"/>
    <w:rsid w:val="009C624B"/>
    <w:rsid w:val="009E1143"/>
    <w:rsid w:val="009E148E"/>
    <w:rsid w:val="00A028A2"/>
    <w:rsid w:val="00A049B0"/>
    <w:rsid w:val="00A152E9"/>
    <w:rsid w:val="00A71201"/>
    <w:rsid w:val="00A9280F"/>
    <w:rsid w:val="00AB2F7F"/>
    <w:rsid w:val="00AD7EB7"/>
    <w:rsid w:val="00AF79B0"/>
    <w:rsid w:val="00B230FD"/>
    <w:rsid w:val="00B43771"/>
    <w:rsid w:val="00B5356E"/>
    <w:rsid w:val="00B549A3"/>
    <w:rsid w:val="00B95A49"/>
    <w:rsid w:val="00BA142C"/>
    <w:rsid w:val="00BB2DB5"/>
    <w:rsid w:val="00BB72B9"/>
    <w:rsid w:val="00BD3991"/>
    <w:rsid w:val="00BE12D9"/>
    <w:rsid w:val="00C03282"/>
    <w:rsid w:val="00C03B45"/>
    <w:rsid w:val="00C14FC0"/>
    <w:rsid w:val="00C15683"/>
    <w:rsid w:val="00C47020"/>
    <w:rsid w:val="00C87A97"/>
    <w:rsid w:val="00C90B94"/>
    <w:rsid w:val="00C961A7"/>
    <w:rsid w:val="00CB486C"/>
    <w:rsid w:val="00CB5008"/>
    <w:rsid w:val="00CC3A52"/>
    <w:rsid w:val="00CE1040"/>
    <w:rsid w:val="00CE4CA4"/>
    <w:rsid w:val="00CE58FA"/>
    <w:rsid w:val="00CF5BFE"/>
    <w:rsid w:val="00D23EF0"/>
    <w:rsid w:val="00D40336"/>
    <w:rsid w:val="00D65894"/>
    <w:rsid w:val="00D80C19"/>
    <w:rsid w:val="00D87487"/>
    <w:rsid w:val="00D936AF"/>
    <w:rsid w:val="00DC5EB0"/>
    <w:rsid w:val="00DD2764"/>
    <w:rsid w:val="00DF0C9A"/>
    <w:rsid w:val="00E01891"/>
    <w:rsid w:val="00E07775"/>
    <w:rsid w:val="00E14EDB"/>
    <w:rsid w:val="00E31221"/>
    <w:rsid w:val="00E93CB0"/>
    <w:rsid w:val="00EA3293"/>
    <w:rsid w:val="00EE3F0E"/>
    <w:rsid w:val="00EF72D4"/>
    <w:rsid w:val="00F14C69"/>
    <w:rsid w:val="00F173A5"/>
    <w:rsid w:val="00F1781D"/>
    <w:rsid w:val="00F22522"/>
    <w:rsid w:val="00F312A4"/>
    <w:rsid w:val="00F427ED"/>
    <w:rsid w:val="00F45CC1"/>
    <w:rsid w:val="00F46B2D"/>
    <w:rsid w:val="00F51D64"/>
    <w:rsid w:val="00F578F5"/>
    <w:rsid w:val="00F61076"/>
    <w:rsid w:val="00F9506B"/>
    <w:rsid w:val="00F97797"/>
    <w:rsid w:val="00FA542E"/>
    <w:rsid w:val="00F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E43C"/>
  <w15:chartTrackingRefBased/>
  <w15:docId w15:val="{3B4326F2-76B1-4C18-9867-71752E46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A0"/>
  </w:style>
  <w:style w:type="paragraph" w:styleId="Footer">
    <w:name w:val="footer"/>
    <w:basedOn w:val="Normal"/>
    <w:link w:val="FooterChar"/>
    <w:uiPriority w:val="99"/>
    <w:unhideWhenUsed/>
    <w:rsid w:val="0014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A0"/>
  </w:style>
  <w:style w:type="character" w:styleId="Hyperlink">
    <w:name w:val="Hyperlink"/>
    <w:basedOn w:val="DefaultParagraphFont"/>
    <w:uiPriority w:val="99"/>
    <w:unhideWhenUsed/>
    <w:rsid w:val="00CB5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ager@aw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1391</Words>
  <Characters>7931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Curry</dc:creator>
  <cp:keywords/>
  <dc:description/>
  <cp:lastModifiedBy>Ron Curry</cp:lastModifiedBy>
  <cp:revision>2</cp:revision>
  <dcterms:created xsi:type="dcterms:W3CDTF">2022-10-21T14:19:00Z</dcterms:created>
  <dcterms:modified xsi:type="dcterms:W3CDTF">2022-10-21T14:19:00Z</dcterms:modified>
</cp:coreProperties>
</file>