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A2BDE" w14:textId="6CCDFFAA" w:rsidR="00390227" w:rsidRPr="00390227" w:rsidRDefault="00262D54" w:rsidP="00390227">
      <w:pPr>
        <w:spacing w:after="0" w:line="240" w:lineRule="auto"/>
        <w:jc w:val="center"/>
        <w:rPr>
          <w:b/>
          <w:bCs/>
          <w:sz w:val="24"/>
          <w:szCs w:val="24"/>
        </w:rPr>
      </w:pPr>
      <w:r>
        <w:rPr>
          <w:b/>
          <w:bCs/>
          <w:sz w:val="24"/>
          <w:szCs w:val="24"/>
        </w:rPr>
        <w:t>MINUTES</w:t>
      </w:r>
    </w:p>
    <w:p w14:paraId="2678601C" w14:textId="1DD6D0AD" w:rsidR="00390227" w:rsidRPr="00390227" w:rsidRDefault="00390227" w:rsidP="00390227">
      <w:pPr>
        <w:spacing w:after="0" w:line="240" w:lineRule="auto"/>
        <w:jc w:val="center"/>
        <w:rPr>
          <w:b/>
          <w:bCs/>
          <w:sz w:val="24"/>
          <w:szCs w:val="24"/>
        </w:rPr>
      </w:pPr>
      <w:r w:rsidRPr="00390227">
        <w:rPr>
          <w:b/>
          <w:bCs/>
          <w:sz w:val="24"/>
          <w:szCs w:val="24"/>
        </w:rPr>
        <w:t>ACADEMY WATER AND SANITATION DISTRICT</w:t>
      </w:r>
    </w:p>
    <w:p w14:paraId="55103019" w14:textId="25EF37D0" w:rsidR="00390227" w:rsidRDefault="00DE27B5" w:rsidP="00390227">
      <w:pPr>
        <w:spacing w:after="0" w:line="240" w:lineRule="auto"/>
        <w:jc w:val="center"/>
        <w:rPr>
          <w:b/>
          <w:bCs/>
          <w:sz w:val="24"/>
          <w:szCs w:val="24"/>
        </w:rPr>
      </w:pPr>
      <w:r>
        <w:rPr>
          <w:b/>
          <w:bCs/>
          <w:sz w:val="24"/>
          <w:szCs w:val="24"/>
        </w:rPr>
        <w:t>September 21</w:t>
      </w:r>
      <w:r w:rsidR="00A9280F">
        <w:rPr>
          <w:b/>
          <w:bCs/>
          <w:sz w:val="24"/>
          <w:szCs w:val="24"/>
        </w:rPr>
        <w:t>, 2022</w:t>
      </w:r>
    </w:p>
    <w:p w14:paraId="22C03333" w14:textId="77777777" w:rsidR="00390227" w:rsidRPr="00390227" w:rsidRDefault="00390227" w:rsidP="00390227">
      <w:pPr>
        <w:spacing w:after="0" w:line="240" w:lineRule="auto"/>
        <w:jc w:val="center"/>
        <w:rPr>
          <w:b/>
          <w:bCs/>
          <w:sz w:val="24"/>
          <w:szCs w:val="24"/>
        </w:rPr>
      </w:pPr>
    </w:p>
    <w:p w14:paraId="5DD259C7" w14:textId="4278FCF9" w:rsidR="00390227" w:rsidRDefault="00390227" w:rsidP="00390227">
      <w:r>
        <w:t>All participation in this public meeting, including public participation, will be remotely to preserve the health, safety, and welfare of the public caused by the Covid pandemic and in conformance with state orders</w:t>
      </w:r>
    </w:p>
    <w:p w14:paraId="368DC74E" w14:textId="7B9E0767" w:rsidR="00390227" w:rsidRDefault="00390227" w:rsidP="00390227">
      <w:pPr>
        <w:jc w:val="center"/>
      </w:pPr>
      <w:r>
        <w:t>This meeting is being held via SKYPE.  For sign on please go to AWSD website.</w:t>
      </w:r>
    </w:p>
    <w:p w14:paraId="788EEEEE" w14:textId="66D15658" w:rsidR="00390227" w:rsidRDefault="00390227" w:rsidP="00390227">
      <w:r>
        <w:t>ATTENDEES VIA SKYPE:</w:t>
      </w:r>
    </w:p>
    <w:p w14:paraId="07EA675B" w14:textId="03615F3F" w:rsidR="00390227" w:rsidRDefault="00390227" w:rsidP="00390227">
      <w:pPr>
        <w:spacing w:after="0" w:line="240" w:lineRule="auto"/>
      </w:pPr>
      <w:r>
        <w:t>(</w:t>
      </w:r>
      <w:proofErr w:type="gramStart"/>
      <w:r w:rsidR="00E23AFB">
        <w:t>X</w:t>
      </w:r>
      <w:r>
        <w:t xml:space="preserve"> )</w:t>
      </w:r>
      <w:proofErr w:type="gramEnd"/>
      <w:r>
        <w:t xml:space="preserve"> Steve </w:t>
      </w:r>
      <w:proofErr w:type="spellStart"/>
      <w:r>
        <w:t>Callicott</w:t>
      </w:r>
      <w:proofErr w:type="spellEnd"/>
      <w:r>
        <w:tab/>
        <w:t>President</w:t>
      </w:r>
    </w:p>
    <w:p w14:paraId="2E9A41E7" w14:textId="333B9605" w:rsidR="00390227" w:rsidRDefault="00390227" w:rsidP="00390227">
      <w:pPr>
        <w:spacing w:after="0" w:line="240" w:lineRule="auto"/>
      </w:pPr>
      <w:proofErr w:type="gramStart"/>
      <w:r>
        <w:t>(</w:t>
      </w:r>
      <w:r w:rsidR="00B60298">
        <w:t xml:space="preserve"> </w:t>
      </w:r>
      <w:r w:rsidR="00FD4C3A">
        <w:t xml:space="preserve"> </w:t>
      </w:r>
      <w:r>
        <w:t>)</w:t>
      </w:r>
      <w:proofErr w:type="gramEnd"/>
      <w:r>
        <w:t xml:space="preserve"> Mike Nero</w:t>
      </w:r>
      <w:r>
        <w:tab/>
      </w:r>
      <w:r>
        <w:tab/>
        <w:t>Vice President</w:t>
      </w:r>
      <w:r w:rsidR="00BA7862">
        <w:t xml:space="preserve"> </w:t>
      </w:r>
      <w:r w:rsidR="004C79D0">
        <w:t>(</w:t>
      </w:r>
      <w:r w:rsidR="00CF7353">
        <w:t>excused absence]</w:t>
      </w:r>
    </w:p>
    <w:p w14:paraId="75350715" w14:textId="498FA244" w:rsidR="00390227" w:rsidRDefault="00390227" w:rsidP="00390227">
      <w:pPr>
        <w:spacing w:after="0" w:line="240" w:lineRule="auto"/>
      </w:pPr>
      <w:r>
        <w:t>(</w:t>
      </w:r>
      <w:proofErr w:type="gramStart"/>
      <w:r w:rsidR="00E23AFB">
        <w:t>X</w:t>
      </w:r>
      <w:r>
        <w:t xml:space="preserve"> )</w:t>
      </w:r>
      <w:proofErr w:type="gramEnd"/>
      <w:r>
        <w:t xml:space="preserve"> Brian Houghtaling</w:t>
      </w:r>
      <w:r>
        <w:tab/>
        <w:t>Treasurer</w:t>
      </w:r>
    </w:p>
    <w:p w14:paraId="3762D59D" w14:textId="2650F541" w:rsidR="00390227" w:rsidRDefault="00390227" w:rsidP="00390227">
      <w:pPr>
        <w:spacing w:after="0" w:line="240" w:lineRule="auto"/>
      </w:pPr>
      <w:r>
        <w:t>(</w:t>
      </w:r>
      <w:proofErr w:type="gramStart"/>
      <w:r w:rsidR="00E23AFB">
        <w:t>X</w:t>
      </w:r>
      <w:r>
        <w:t xml:space="preserve"> )</w:t>
      </w:r>
      <w:proofErr w:type="gramEnd"/>
      <w:r w:rsidR="00492449">
        <w:t xml:space="preserve"> </w:t>
      </w:r>
      <w:r w:rsidR="006C496A">
        <w:t>Loring Wirbel</w:t>
      </w:r>
      <w:r>
        <w:tab/>
      </w:r>
      <w:r>
        <w:tab/>
        <w:t>Secretary</w:t>
      </w:r>
    </w:p>
    <w:p w14:paraId="07A52406" w14:textId="0ADD7D55" w:rsidR="00390227" w:rsidRDefault="00390227" w:rsidP="00390227">
      <w:pPr>
        <w:spacing w:after="0" w:line="240" w:lineRule="auto"/>
      </w:pPr>
      <w:r>
        <w:t>(</w:t>
      </w:r>
      <w:proofErr w:type="gramStart"/>
      <w:r w:rsidR="00E23AFB">
        <w:t>X</w:t>
      </w:r>
      <w:r>
        <w:t xml:space="preserve"> )</w:t>
      </w:r>
      <w:proofErr w:type="gramEnd"/>
      <w:r>
        <w:t xml:space="preserve"> Ronald Curry</w:t>
      </w:r>
      <w:r>
        <w:tab/>
      </w:r>
      <w:r>
        <w:tab/>
        <w:t>Director/Webmaster</w:t>
      </w:r>
    </w:p>
    <w:p w14:paraId="5FB0D79C" w14:textId="6E1DDAA0" w:rsidR="00390227" w:rsidRDefault="00390227" w:rsidP="00390227">
      <w:pPr>
        <w:spacing w:after="0" w:line="240" w:lineRule="auto"/>
      </w:pPr>
      <w:r>
        <w:t>(</w:t>
      </w:r>
      <w:proofErr w:type="gramStart"/>
      <w:r w:rsidR="00E23AFB">
        <w:t>X</w:t>
      </w:r>
      <w:r>
        <w:t xml:space="preserve"> )</w:t>
      </w:r>
      <w:proofErr w:type="gramEnd"/>
      <w:r w:rsidR="00E01891">
        <w:t xml:space="preserve"> </w:t>
      </w:r>
      <w:r>
        <w:t xml:space="preserve">Anthony </w:t>
      </w:r>
      <w:proofErr w:type="spellStart"/>
      <w:r>
        <w:t>Pastorello</w:t>
      </w:r>
      <w:proofErr w:type="spellEnd"/>
      <w:r>
        <w:tab/>
        <w:t>Manager</w:t>
      </w:r>
    </w:p>
    <w:p w14:paraId="5C485BA1" w14:textId="0F7A22BF" w:rsidR="00390227" w:rsidRDefault="00390227" w:rsidP="00390227">
      <w:pPr>
        <w:spacing w:after="0" w:line="240" w:lineRule="auto"/>
      </w:pPr>
      <w:proofErr w:type="gramStart"/>
      <w:r>
        <w:t>( )</w:t>
      </w:r>
      <w:proofErr w:type="gramEnd"/>
      <w:r>
        <w:t xml:space="preserve"> Neil </w:t>
      </w:r>
      <w:proofErr w:type="spellStart"/>
      <w:r>
        <w:t>Nalepa</w:t>
      </w:r>
      <w:proofErr w:type="spellEnd"/>
      <w:r>
        <w:tab/>
      </w:r>
      <w:r>
        <w:tab/>
        <w:t>Operator</w:t>
      </w:r>
    </w:p>
    <w:p w14:paraId="5B93A285" w14:textId="49CEBDCE" w:rsidR="009440CC" w:rsidRDefault="009440CC" w:rsidP="00390227">
      <w:pPr>
        <w:spacing w:after="0" w:line="240" w:lineRule="auto"/>
      </w:pPr>
    </w:p>
    <w:p w14:paraId="1B545A7C" w14:textId="11AD0BEB" w:rsidR="009440CC" w:rsidRDefault="009440CC" w:rsidP="00390227">
      <w:pPr>
        <w:spacing w:after="0" w:line="240" w:lineRule="auto"/>
      </w:pPr>
      <w:r>
        <w:t>Other Attendees:</w:t>
      </w:r>
    </w:p>
    <w:p w14:paraId="71733553" w14:textId="77777777" w:rsidR="00FD4C3A" w:rsidRDefault="009632E5" w:rsidP="00390227">
      <w:pPr>
        <w:spacing w:after="0" w:line="240" w:lineRule="auto"/>
      </w:pPr>
      <w:r>
        <w:t>(X</w:t>
      </w:r>
      <w:r w:rsidR="000E0C6D">
        <w:t>) Dave Frisch</w:t>
      </w:r>
      <w:r w:rsidR="000E0C6D">
        <w:tab/>
      </w:r>
      <w:r w:rsidR="000E0C6D">
        <w:tab/>
        <w:t>GMS Engineering</w:t>
      </w:r>
    </w:p>
    <w:p w14:paraId="36AEF1A4" w14:textId="1B9B999D" w:rsidR="009440CC" w:rsidRDefault="00FD4C3A" w:rsidP="00390227">
      <w:pPr>
        <w:spacing w:after="0" w:line="240" w:lineRule="auto"/>
      </w:pPr>
      <w:r>
        <w:t>(</w:t>
      </w:r>
      <w:r w:rsidR="00491D7B">
        <w:t>X</w:t>
      </w:r>
      <w:r>
        <w:t>)</w:t>
      </w:r>
      <w:r w:rsidR="00491D7B">
        <w:t xml:space="preserve"> Sue Ladd</w:t>
      </w:r>
      <w:r w:rsidR="000E0C6D">
        <w:tab/>
      </w:r>
      <w:r w:rsidR="00491D7B">
        <w:t xml:space="preserve">Guest – joined at </w:t>
      </w:r>
      <w:r w:rsidR="0062593F">
        <w:t>6:14 p.m.</w:t>
      </w:r>
    </w:p>
    <w:p w14:paraId="2B46972C" w14:textId="3FD71216" w:rsidR="00575597" w:rsidRDefault="00575597" w:rsidP="00390227">
      <w:pPr>
        <w:spacing w:after="0" w:line="240" w:lineRule="auto"/>
      </w:pPr>
      <w:r>
        <w:t>(X) Albert</w:t>
      </w:r>
      <w:r w:rsidR="00856AE9">
        <w:t xml:space="preserve"> Hook Guest – joined at 6:16 p.m.</w:t>
      </w:r>
    </w:p>
    <w:p w14:paraId="6A5161E1" w14:textId="4F24EA00" w:rsidR="009440CC" w:rsidRDefault="009440CC" w:rsidP="00390227">
      <w:pPr>
        <w:spacing w:after="0" w:line="240" w:lineRule="auto"/>
      </w:pPr>
    </w:p>
    <w:p w14:paraId="5631E61A" w14:textId="5DFC15AA" w:rsidR="009440CC" w:rsidRPr="00E01891" w:rsidRDefault="009440CC" w:rsidP="00390227">
      <w:pPr>
        <w:spacing w:after="0" w:line="240" w:lineRule="auto"/>
        <w:rPr>
          <w:b/>
          <w:bCs/>
        </w:rPr>
      </w:pPr>
      <w:r w:rsidRPr="00E01891">
        <w:rPr>
          <w:b/>
          <w:bCs/>
        </w:rPr>
        <w:t>CALL TO ORDER:</w:t>
      </w:r>
      <w:r w:rsidR="000D2A2F">
        <w:rPr>
          <w:b/>
          <w:bCs/>
        </w:rPr>
        <w:t xml:space="preserve"> 6:0</w:t>
      </w:r>
      <w:r w:rsidR="004F698E">
        <w:rPr>
          <w:b/>
          <w:bCs/>
        </w:rPr>
        <w:t>1</w:t>
      </w:r>
      <w:r w:rsidR="000D2A2F">
        <w:rPr>
          <w:b/>
          <w:bCs/>
        </w:rPr>
        <w:t xml:space="preserve"> p.m.</w:t>
      </w:r>
    </w:p>
    <w:p w14:paraId="6FB13694" w14:textId="7C87C11A" w:rsidR="009440CC" w:rsidRDefault="009440CC" w:rsidP="00390227">
      <w:pPr>
        <w:spacing w:after="0" w:line="240" w:lineRule="auto"/>
      </w:pPr>
    </w:p>
    <w:p w14:paraId="7F07EDAA" w14:textId="42DFA1F4" w:rsidR="009440CC" w:rsidRDefault="009440CC" w:rsidP="00390227">
      <w:pPr>
        <w:spacing w:after="0" w:line="240" w:lineRule="auto"/>
      </w:pPr>
      <w:r w:rsidRPr="00E01891">
        <w:rPr>
          <w:b/>
          <w:bCs/>
        </w:rPr>
        <w:t>MINUTES</w:t>
      </w:r>
      <w:r>
        <w:t xml:space="preserve">: </w:t>
      </w:r>
      <w:r w:rsidR="004865F9">
        <w:t xml:space="preserve">Ron moved to </w:t>
      </w:r>
      <w:proofErr w:type="gramStart"/>
      <w:r w:rsidR="004865F9">
        <w:t>approve,</w:t>
      </w:r>
      <w:proofErr w:type="gramEnd"/>
      <w:r w:rsidR="004865F9">
        <w:t xml:space="preserve"> </w:t>
      </w:r>
      <w:r w:rsidR="004F698E">
        <w:t>Bria</w:t>
      </w:r>
      <w:r w:rsidR="00CF354F">
        <w:t>n</w:t>
      </w:r>
      <w:r w:rsidR="004865F9">
        <w:t xml:space="preserve"> </w:t>
      </w:r>
      <w:r w:rsidR="001A1F96">
        <w:t>seconded – 4 of 4 approve.</w:t>
      </w:r>
    </w:p>
    <w:p w14:paraId="3840FCDC" w14:textId="303168ED" w:rsidR="009440CC" w:rsidRDefault="009440CC" w:rsidP="00390227">
      <w:pPr>
        <w:spacing w:after="0" w:line="240" w:lineRule="auto"/>
      </w:pPr>
    </w:p>
    <w:p w14:paraId="7293203D" w14:textId="74AD0093" w:rsidR="009440CC" w:rsidRPr="00E01891" w:rsidRDefault="009440CC" w:rsidP="00390227">
      <w:pPr>
        <w:spacing w:after="0" w:line="240" w:lineRule="auto"/>
        <w:rPr>
          <w:b/>
          <w:bCs/>
        </w:rPr>
      </w:pPr>
      <w:r w:rsidRPr="00E01891">
        <w:rPr>
          <w:b/>
          <w:bCs/>
        </w:rPr>
        <w:t>REPORTS:</w:t>
      </w:r>
    </w:p>
    <w:p w14:paraId="2BFC0968" w14:textId="2817DA38" w:rsidR="009440CC" w:rsidRDefault="00647C5B" w:rsidP="00390227">
      <w:pPr>
        <w:spacing w:after="0" w:line="240" w:lineRule="auto"/>
      </w:pPr>
      <w:r w:rsidRPr="00E01891">
        <w:rPr>
          <w:b/>
          <w:bCs/>
        </w:rPr>
        <w:tab/>
        <w:t>SECRETARY</w:t>
      </w:r>
      <w:r>
        <w:t>:</w:t>
      </w:r>
      <w:r w:rsidR="00804398">
        <w:t xml:space="preserve"> </w:t>
      </w:r>
      <w:r w:rsidR="00FC66DC">
        <w:t xml:space="preserve">Asked if </w:t>
      </w:r>
      <w:r w:rsidR="005E57A2">
        <w:t>Brian’s documents should be attached to minutes. Brian said probably not.</w:t>
      </w:r>
    </w:p>
    <w:p w14:paraId="24B99DE9" w14:textId="7FEBAD30" w:rsidR="00647C5B" w:rsidRDefault="00647C5B" w:rsidP="00390227">
      <w:pPr>
        <w:spacing w:after="0" w:line="240" w:lineRule="auto"/>
      </w:pPr>
    </w:p>
    <w:p w14:paraId="0F5FF776" w14:textId="6B2EA508" w:rsidR="00647C5B" w:rsidRDefault="00647C5B" w:rsidP="00390227">
      <w:pPr>
        <w:spacing w:after="0" w:line="240" w:lineRule="auto"/>
      </w:pPr>
      <w:r>
        <w:tab/>
      </w:r>
      <w:r w:rsidRPr="00E01891">
        <w:rPr>
          <w:b/>
          <w:bCs/>
        </w:rPr>
        <w:t>TREASURER</w:t>
      </w:r>
      <w:r>
        <w:t>:</w:t>
      </w:r>
    </w:p>
    <w:p w14:paraId="0B98DE54" w14:textId="77777777" w:rsidR="00C55429" w:rsidRPr="00C55429" w:rsidRDefault="00C55429" w:rsidP="00C55429">
      <w:pPr>
        <w:spacing w:after="0" w:line="240" w:lineRule="auto"/>
      </w:pPr>
    </w:p>
    <w:p w14:paraId="0295E3C8" w14:textId="43081E12" w:rsidR="00C55429" w:rsidRPr="00C55429" w:rsidRDefault="00C55429" w:rsidP="00C55429">
      <w:pPr>
        <w:spacing w:after="0" w:line="240" w:lineRule="auto"/>
      </w:pPr>
      <w:r w:rsidRPr="00C55429">
        <w:tab/>
      </w:r>
      <w:r w:rsidRPr="00C55429">
        <w:tab/>
      </w:r>
      <w:r w:rsidRPr="00C55429">
        <w:tab/>
      </w:r>
      <w:r w:rsidRPr="00C55429">
        <w:tab/>
      </w:r>
      <w:r>
        <w:rPr>
          <w:u w:val="single"/>
        </w:rPr>
        <w:t>Ju</w:t>
      </w:r>
      <w:r w:rsidR="007C2877">
        <w:rPr>
          <w:u w:val="single"/>
        </w:rPr>
        <w:t>ly</w:t>
      </w:r>
      <w:r w:rsidRPr="00C55429">
        <w:tab/>
      </w:r>
      <w:r w:rsidRPr="00C55429">
        <w:tab/>
        <w:t xml:space="preserve">               </w:t>
      </w:r>
      <w:r w:rsidR="007C2877">
        <w:rPr>
          <w:u w:val="single"/>
        </w:rPr>
        <w:t>August</w:t>
      </w:r>
    </w:p>
    <w:p w14:paraId="4B502A06" w14:textId="122CD19E" w:rsidR="00C55429" w:rsidRPr="00C55429" w:rsidRDefault="00C55429" w:rsidP="00C55429">
      <w:pPr>
        <w:spacing w:after="0" w:line="240" w:lineRule="auto"/>
      </w:pPr>
      <w:r w:rsidRPr="00C55429">
        <w:t>Checking: US Bank</w:t>
      </w:r>
      <w:r w:rsidRPr="00C55429">
        <w:tab/>
        <w:t xml:space="preserve">      $ </w:t>
      </w:r>
      <w:r w:rsidR="007C2877">
        <w:t>69</w:t>
      </w:r>
      <w:r w:rsidR="00713F7C">
        <w:t>,</w:t>
      </w:r>
      <w:r w:rsidR="007C2877">
        <w:t>970</w:t>
      </w:r>
      <w:r w:rsidR="00713F7C">
        <w:t>.</w:t>
      </w:r>
      <w:r w:rsidR="007C2877">
        <w:t>13</w:t>
      </w:r>
      <w:r w:rsidRPr="00C55429">
        <w:t xml:space="preserve">                            $ </w:t>
      </w:r>
      <w:r w:rsidR="003C4DE2">
        <w:t>34</w:t>
      </w:r>
      <w:r w:rsidR="00713F7C">
        <w:t>,</w:t>
      </w:r>
      <w:r w:rsidR="003C4DE2">
        <w:t>660</w:t>
      </w:r>
      <w:r w:rsidR="00F22993">
        <w:t>.</w:t>
      </w:r>
      <w:r w:rsidR="003C4DE2">
        <w:t>52</w:t>
      </w:r>
      <w:r w:rsidR="00AD17B0">
        <w:t>*</w:t>
      </w:r>
    </w:p>
    <w:p w14:paraId="5D691520" w14:textId="525064E8" w:rsidR="00C55429" w:rsidRPr="00C55429" w:rsidRDefault="00C55429" w:rsidP="00C55429">
      <w:pPr>
        <w:spacing w:after="0" w:line="240" w:lineRule="auto"/>
      </w:pPr>
      <w:proofErr w:type="spellStart"/>
      <w:r w:rsidRPr="00C55429">
        <w:t>Colotrust</w:t>
      </w:r>
      <w:proofErr w:type="spellEnd"/>
      <w:r w:rsidRPr="00C55429">
        <w:t>: Water                  $25</w:t>
      </w:r>
      <w:r w:rsidR="003C4DE2">
        <w:t>2</w:t>
      </w:r>
      <w:r w:rsidRPr="00C55429">
        <w:t>,</w:t>
      </w:r>
      <w:r w:rsidR="003C4DE2">
        <w:t>106</w:t>
      </w:r>
      <w:r w:rsidR="00F22993">
        <w:t>.13</w:t>
      </w:r>
      <w:r w:rsidRPr="00C55429">
        <w:t xml:space="preserve">                           $2</w:t>
      </w:r>
      <w:r w:rsidR="00C711D8">
        <w:t>52</w:t>
      </w:r>
      <w:r w:rsidRPr="00C55429">
        <w:t>,</w:t>
      </w:r>
      <w:r w:rsidR="00483BB4">
        <w:t>588</w:t>
      </w:r>
      <w:r w:rsidRPr="00C55429">
        <w:t>.13</w:t>
      </w:r>
    </w:p>
    <w:p w14:paraId="235C6184" w14:textId="0B38658F" w:rsidR="00C55429" w:rsidRDefault="00C55429" w:rsidP="00C55429">
      <w:pPr>
        <w:spacing w:after="0" w:line="240" w:lineRule="auto"/>
      </w:pPr>
      <w:proofErr w:type="spellStart"/>
      <w:r w:rsidRPr="00C55429">
        <w:t>Colotrust</w:t>
      </w:r>
      <w:proofErr w:type="spellEnd"/>
      <w:r w:rsidRPr="00C55429">
        <w:t>: Wastewater       $</w:t>
      </w:r>
      <w:r w:rsidR="00483BB4">
        <w:t>448</w:t>
      </w:r>
      <w:r w:rsidRPr="00C55429">
        <w:t>,</w:t>
      </w:r>
      <w:r w:rsidR="00483BB4">
        <w:t>607</w:t>
      </w:r>
      <w:r w:rsidR="00F22993">
        <w:t>.</w:t>
      </w:r>
      <w:r w:rsidR="00483BB4">
        <w:t>17</w:t>
      </w:r>
      <w:r w:rsidRPr="00C55429">
        <w:t xml:space="preserve">                        </w:t>
      </w:r>
      <w:r w:rsidR="0013505B">
        <w:t xml:space="preserve">  </w:t>
      </w:r>
      <w:r w:rsidRPr="00C55429">
        <w:t xml:space="preserve"> $</w:t>
      </w:r>
      <w:r w:rsidR="0013505B">
        <w:t>4</w:t>
      </w:r>
      <w:r w:rsidR="00EF6611">
        <w:t>97</w:t>
      </w:r>
      <w:r w:rsidR="0013505B">
        <w:t>,6</w:t>
      </w:r>
      <w:r w:rsidR="00EF6611">
        <w:t>86</w:t>
      </w:r>
      <w:r w:rsidRPr="00C55429">
        <w:t>.</w:t>
      </w:r>
      <w:r w:rsidR="00EF6611">
        <w:t>57</w:t>
      </w:r>
      <w:r w:rsidR="00AD17B0">
        <w:t>*</w:t>
      </w:r>
      <w:r w:rsidR="00AD17B0">
        <w:br/>
        <w:t xml:space="preserve">    </w:t>
      </w:r>
      <w:r w:rsidR="003C71ED">
        <w:t>*</w:t>
      </w:r>
      <w:r w:rsidR="00AD17B0">
        <w:t xml:space="preserve">In August, </w:t>
      </w:r>
      <w:r w:rsidR="003C71ED">
        <w:t>$48,172.86 was transferred from checking account to wastewater account</w:t>
      </w:r>
    </w:p>
    <w:p w14:paraId="0D4D5C51" w14:textId="69EBB287" w:rsidR="00F50B17" w:rsidRPr="00C55429" w:rsidRDefault="00F50B17" w:rsidP="00C55429">
      <w:pPr>
        <w:spacing w:after="0" w:line="240" w:lineRule="auto"/>
      </w:pPr>
    </w:p>
    <w:p w14:paraId="50028443" w14:textId="77777777" w:rsidR="00C55429" w:rsidRDefault="00C55429" w:rsidP="00390227">
      <w:pPr>
        <w:spacing w:after="0" w:line="240" w:lineRule="auto"/>
      </w:pPr>
    </w:p>
    <w:p w14:paraId="3E9D6B91" w14:textId="1F117D37" w:rsidR="006356E0" w:rsidRDefault="006356E0" w:rsidP="00390227">
      <w:pPr>
        <w:spacing w:after="0" w:line="240" w:lineRule="auto"/>
      </w:pPr>
      <w:r>
        <w:t xml:space="preserve">Brian </w:t>
      </w:r>
      <w:r w:rsidR="00155923">
        <w:t>showed past-due improvements, which is now $4,895 vs. $7,468</w:t>
      </w:r>
      <w:r w:rsidR="0034475E">
        <w:t xml:space="preserve"> a month ago</w:t>
      </w:r>
      <w:r w:rsidR="00155923">
        <w:t xml:space="preserve">. Ginger and Anthony have been responsible for </w:t>
      </w:r>
      <w:r w:rsidR="00C71582">
        <w:t>getting customers up to date. Still two customers over 90 days, who are on payment plan. Brian updated property shutoff notice as requested.</w:t>
      </w:r>
      <w:r w:rsidR="002434DB">
        <w:t xml:space="preserve"> Steve mentioned that </w:t>
      </w:r>
      <w:r w:rsidR="001C0AF6">
        <w:t xml:space="preserve">since </w:t>
      </w:r>
      <w:r w:rsidR="002434DB">
        <w:t xml:space="preserve">Brian has jurisdiction over past dues, board does not need to take action </w:t>
      </w:r>
      <w:r w:rsidR="001C0AF6">
        <w:t>in normal months.</w:t>
      </w:r>
    </w:p>
    <w:p w14:paraId="589118F7" w14:textId="77777777" w:rsidR="0034475E" w:rsidRDefault="0034475E" w:rsidP="00390227">
      <w:pPr>
        <w:spacing w:after="0" w:line="240" w:lineRule="auto"/>
      </w:pPr>
    </w:p>
    <w:p w14:paraId="5851C15D" w14:textId="0749E3F6" w:rsidR="005830E9" w:rsidRDefault="001A3B7E" w:rsidP="0062593F">
      <w:pPr>
        <w:spacing w:after="0" w:line="240" w:lineRule="auto"/>
      </w:pPr>
      <w:r w:rsidRPr="001A3B7E">
        <w:rPr>
          <w:b/>
          <w:bCs/>
        </w:rPr>
        <w:t>Audit Review</w:t>
      </w:r>
      <w:r>
        <w:t xml:space="preserve">: </w:t>
      </w:r>
      <w:r w:rsidR="004342BD">
        <w:t xml:space="preserve">Brian sent copies of audit completed by auditor. They found no significant issues, only small management-improvement issues – should have descriptions for credit card receipts, don’t have </w:t>
      </w:r>
      <w:r w:rsidR="004342BD">
        <w:lastRenderedPageBreak/>
        <w:t xml:space="preserve">an accounting/financial manual. </w:t>
      </w:r>
      <w:r w:rsidR="002738DF">
        <w:t xml:space="preserve">The auditor gave Brian a template to build such a manual. </w:t>
      </w:r>
      <w:r w:rsidR="005B7246">
        <w:t xml:space="preserve">In Note 4, page 17, she </w:t>
      </w:r>
      <w:r w:rsidR="00A3685B">
        <w:t>addressed long-term debt (</w:t>
      </w:r>
      <w:r w:rsidR="003C57E2">
        <w:t xml:space="preserve">CWRPDA </w:t>
      </w:r>
      <w:r w:rsidR="00A3685B">
        <w:t xml:space="preserve">loan of $3 billion). At end of year 2021, we were not compliant with rate covenant, which called for covering 110% of debt service. We got waiver for that year, and do not anticipate </w:t>
      </w:r>
      <w:r w:rsidR="00FA2234">
        <w:t xml:space="preserve">current violations. </w:t>
      </w:r>
      <w:r w:rsidR="00FD6048">
        <w:t>Note 6 covers TABOR compliance. We budgeted $16,000</w:t>
      </w:r>
      <w:r w:rsidR="00AF286A">
        <w:t>, and auditor said $19,140 should be emergency reserve. Can be handled by reclassification of funds.</w:t>
      </w:r>
      <w:r w:rsidR="00B53CF2">
        <w:t xml:space="preserve"> Commitments and Contingencies: Nothing specific, but Note 8</w:t>
      </w:r>
      <w:r w:rsidR="00B56B2A">
        <w:t xml:space="preserve">, which talks about water augmentation plans, is in audit, and Note 9 talks of intergovernmental service agreement with Donala. No discrepancies found. </w:t>
      </w:r>
    </w:p>
    <w:p w14:paraId="46D1DADE" w14:textId="77777777" w:rsidR="00547FC0" w:rsidRDefault="00547FC0" w:rsidP="0062593F">
      <w:pPr>
        <w:spacing w:after="0" w:line="240" w:lineRule="auto"/>
      </w:pPr>
    </w:p>
    <w:p w14:paraId="7F8F59A9" w14:textId="7488A4D5" w:rsidR="00547FC0" w:rsidRDefault="00547FC0" w:rsidP="0062593F">
      <w:pPr>
        <w:spacing w:after="0" w:line="240" w:lineRule="auto"/>
      </w:pPr>
      <w:r>
        <w:t>Before auditor can submit, there is a management representation letter</w:t>
      </w:r>
      <w:r w:rsidR="004745CC">
        <w:t>. Brian said he could sign it</w:t>
      </w:r>
      <w:r w:rsidR="009F0747">
        <w:t xml:space="preserve">, but Ron said president usually signs it. Ron makes motion to authorize </w:t>
      </w:r>
      <w:r w:rsidR="00842B2D">
        <w:t xml:space="preserve">the president to sign such a letter and approve the audit. </w:t>
      </w:r>
      <w:r w:rsidR="0021480E" w:rsidRPr="0021480E">
        <w:rPr>
          <w:b/>
          <w:bCs/>
        </w:rPr>
        <w:t>Approved 3-0</w:t>
      </w:r>
      <w:r w:rsidR="0021480E">
        <w:t>, Brian, Ron, Loring with Steve abstaining.</w:t>
      </w:r>
    </w:p>
    <w:p w14:paraId="5E2F916E" w14:textId="77777777" w:rsidR="0021480E" w:rsidRDefault="0021480E" w:rsidP="0062593F">
      <w:pPr>
        <w:spacing w:after="0" w:line="240" w:lineRule="auto"/>
      </w:pPr>
    </w:p>
    <w:p w14:paraId="0FB1E5D4" w14:textId="13B21149" w:rsidR="0021480E" w:rsidRPr="00704DFC" w:rsidRDefault="0021480E" w:rsidP="0062593F">
      <w:pPr>
        <w:spacing w:after="0" w:line="240" w:lineRule="auto"/>
      </w:pPr>
      <w:r>
        <w:rPr>
          <w:b/>
          <w:bCs/>
        </w:rPr>
        <w:t xml:space="preserve">2023 Budget: </w:t>
      </w:r>
      <w:r w:rsidR="00704DFC">
        <w:t>Brian displayed a multi-page Xcel spreadsheet, and has been working on first page of 2023 budget actuals. He sees most items being within budget, a little low on revenue, but nothing major. He began a proposed budget for next year</w:t>
      </w:r>
      <w:r w:rsidR="007C3F07">
        <w:t xml:space="preserve">. Some forecasts will require more help from Anthony and Steve, but in general, 2022 budget items have been increased by 5% per item. </w:t>
      </w:r>
      <w:r w:rsidR="007D2E2E">
        <w:t>Steve pointed out that 2022 had a 9% inflation rate, so 5% may not be a</w:t>
      </w:r>
      <w:r w:rsidR="000806A4">
        <w:t xml:space="preserve">dequate. </w:t>
      </w:r>
      <w:r w:rsidR="00100F40">
        <w:t xml:space="preserve">Ron said we should always overestimate </w:t>
      </w:r>
      <w:r w:rsidR="0053580B">
        <w:t>expenses and underestimate revenues when preparing budget estimates.</w:t>
      </w:r>
      <w:r w:rsidR="00217225">
        <w:t xml:space="preserve"> Some things we have to consider is not meeting rate covenant if we raise expenses – unless we raise rates, which will be a big issue.</w:t>
      </w:r>
      <w:r w:rsidR="005B0029">
        <w:t xml:space="preserve"> Brian said that Anthony’s R&amp;M and Capital budget has been</w:t>
      </w:r>
      <w:r w:rsidR="005877F0">
        <w:t xml:space="preserve"> shared with Brian.</w:t>
      </w:r>
      <w:r w:rsidR="009C65A2">
        <w:t xml:space="preserve"> CWRPDA recommends that they be called if there are unexpected expenses in 2023 that might take </w:t>
      </w:r>
      <w:r w:rsidR="00EE0EE6">
        <w:t xml:space="preserve">district out of rate covenant compliance. </w:t>
      </w:r>
    </w:p>
    <w:p w14:paraId="192AAF70" w14:textId="77777777" w:rsidR="00575597" w:rsidRDefault="00575597" w:rsidP="0062593F">
      <w:pPr>
        <w:spacing w:after="0" w:line="240" w:lineRule="auto"/>
      </w:pPr>
    </w:p>
    <w:p w14:paraId="2721E2AD" w14:textId="19D684DC" w:rsidR="00755556" w:rsidRPr="00755556" w:rsidRDefault="00647C5B" w:rsidP="00755556">
      <w:pPr>
        <w:spacing w:after="0" w:line="240" w:lineRule="auto"/>
      </w:pPr>
      <w:r>
        <w:tab/>
      </w:r>
      <w:r w:rsidRPr="00E01891">
        <w:rPr>
          <w:b/>
          <w:bCs/>
        </w:rPr>
        <w:t>OPERATOR:</w:t>
      </w:r>
      <w:r w:rsidR="00C31781">
        <w:rPr>
          <w:b/>
          <w:bCs/>
        </w:rPr>
        <w:br/>
      </w:r>
      <w:r w:rsidR="00755556" w:rsidRPr="00755556">
        <w:rPr>
          <w:b/>
          <w:bCs/>
          <w:u w:val="single"/>
        </w:rPr>
        <w:t>Shallow wells lightning strike:</w:t>
      </w:r>
      <w:r w:rsidR="00755556" w:rsidRPr="00755556">
        <w:rPr>
          <w:b/>
          <w:bCs/>
        </w:rPr>
        <w:t> </w:t>
      </w:r>
      <w:r w:rsidR="00755556" w:rsidRPr="00755556">
        <w:t>Upon receiving a call from Neil that the WTP was not running properly I immediately came in to assess the issue. What I found when I opened the treatment control panel two relays that sent start and stop signals to the shallow wells had been destroyed by lightning, after seeing this I checked the shallow well pump house. When I arrived, I found that the lightning had struck the ground between the antenna tower and the pump house destroying the ethernet cable its conduit back to the radio transmitter box blowing it up as well as the low voltage power supply, well #1 starter and well #3 relay.</w:t>
      </w:r>
    </w:p>
    <w:p w14:paraId="5A01E016" w14:textId="77777777" w:rsidR="00755556" w:rsidRPr="00755556" w:rsidRDefault="00755556" w:rsidP="00755556">
      <w:pPr>
        <w:spacing w:after="0" w:line="240" w:lineRule="auto"/>
      </w:pPr>
      <w:r w:rsidRPr="00755556">
        <w:t>  Once I assessed the event, I called in Colorado Electrical Services, and 5star Automation to repair the power and asses any control and process problems. Fortunately, the internal damage was isolated to the radio, radio power supply, well #1 starter and the control relays. We were very lucky. </w:t>
      </w:r>
    </w:p>
    <w:p w14:paraId="14FE92A6" w14:textId="3F69A87A" w:rsidR="00755556" w:rsidRPr="00755556" w:rsidRDefault="00755556" w:rsidP="00755556">
      <w:pPr>
        <w:spacing w:after="0" w:line="240" w:lineRule="auto"/>
      </w:pPr>
      <w:r w:rsidRPr="00755556">
        <w:t>  All the damage has been repaired and invoices sent to Steve who is coordinating with the insurance company.</w:t>
      </w:r>
      <w:r w:rsidR="0048609D">
        <w:t xml:space="preserve"> Steve said he has seen invoices totaling $6600, was that it? Anthony will check back to make sure about this.</w:t>
      </w:r>
    </w:p>
    <w:p w14:paraId="054C97F1" w14:textId="77777777" w:rsidR="00755556" w:rsidRPr="00755556" w:rsidRDefault="00755556" w:rsidP="00755556">
      <w:pPr>
        <w:spacing w:after="0" w:line="240" w:lineRule="auto"/>
        <w:rPr>
          <w:b/>
          <w:bCs/>
        </w:rPr>
      </w:pPr>
    </w:p>
    <w:p w14:paraId="666D9D6A" w14:textId="77777777" w:rsidR="00755556" w:rsidRPr="00755556" w:rsidRDefault="00755556" w:rsidP="00755556">
      <w:pPr>
        <w:spacing w:after="0" w:line="240" w:lineRule="auto"/>
      </w:pPr>
      <w:proofErr w:type="spellStart"/>
      <w:r w:rsidRPr="00755556">
        <w:rPr>
          <w:b/>
          <w:bCs/>
          <w:u w:val="single"/>
        </w:rPr>
        <w:t>Curbox</w:t>
      </w:r>
      <w:proofErr w:type="spellEnd"/>
      <w:r w:rsidRPr="00755556">
        <w:rPr>
          <w:b/>
          <w:bCs/>
          <w:u w:val="single"/>
        </w:rPr>
        <w:t xml:space="preserve"> location and access:</w:t>
      </w:r>
      <w:r w:rsidRPr="00755556">
        <w:rPr>
          <w:b/>
          <w:bCs/>
        </w:rPr>
        <w:t> </w:t>
      </w:r>
      <w:r w:rsidRPr="00755556">
        <w:t xml:space="preserve">The customer at 1025 Tari Pl. requested that their water be turned off for plumbing repairs. I located the </w:t>
      </w:r>
      <w:proofErr w:type="spellStart"/>
      <w:r w:rsidRPr="00755556">
        <w:t>curbox</w:t>
      </w:r>
      <w:proofErr w:type="spellEnd"/>
      <w:r w:rsidRPr="00755556">
        <w:t xml:space="preserve"> and called out R ana R out to make the box accessible and bring it up to grade. In the process it was discovered the stop valve was frozen open. I rescheduled the contractors to dig up the valve and replace, when I tried to shut down the system isolating the valves shown on our most resent prints it didn't work in fact, I received a call from 1250 Becky Dr. that their water pressure had dropped. I immediately tried to assess via the valve print what combination of valves could isolate Tari Pl with no success. Fortunately, once </w:t>
      </w:r>
      <w:proofErr w:type="spellStart"/>
      <w:r w:rsidRPr="00755556">
        <w:t>RandR</w:t>
      </w:r>
      <w:proofErr w:type="spellEnd"/>
      <w:r w:rsidRPr="00755556">
        <w:t xml:space="preserve"> got down to the </w:t>
      </w:r>
      <w:proofErr w:type="spellStart"/>
      <w:r w:rsidRPr="00755556">
        <w:t>curbstop</w:t>
      </w:r>
      <w:proofErr w:type="spellEnd"/>
      <w:r w:rsidRPr="00755556">
        <w:t xml:space="preserve"> vale they were able to manually exercise it. </w:t>
      </w:r>
    </w:p>
    <w:p w14:paraId="163CD370" w14:textId="00A150C2" w:rsidR="00755556" w:rsidRDefault="00755556" w:rsidP="00755556">
      <w:pPr>
        <w:spacing w:after="0" w:line="240" w:lineRule="auto"/>
      </w:pPr>
      <w:r w:rsidRPr="00755556">
        <w:lastRenderedPageBreak/>
        <w:t>  This event spurred me to try and locate any valves I have found on old proposed prints and called out a vac truck contractor to trench across easements on Tari Pl. So far, no luck and I am having trouble getting the contractor back to finish the job. </w:t>
      </w:r>
      <w:r w:rsidR="00473C80">
        <w:t xml:space="preserve"> Anthony said he has gotten some proposal prints from </w:t>
      </w:r>
      <w:r w:rsidR="00314313">
        <w:t>G&amp;S, still trying to find secondary isolation valve.</w:t>
      </w:r>
      <w:r w:rsidR="00C335CA">
        <w:t xml:space="preserve"> Will keep trying to </w:t>
      </w:r>
      <w:r w:rsidR="0010167E">
        <w:t>contact subcontractor for Frazee, who never finished trenching.</w:t>
      </w:r>
      <w:r w:rsidR="007B37C5">
        <w:t xml:space="preserve"> Dave said approach Anthony is taking is probably the best possible.</w:t>
      </w:r>
      <w:r w:rsidR="00A04559">
        <w:t xml:space="preserve"> Ron said this can be a critical issue if any significant shutdown is required.</w:t>
      </w:r>
      <w:r w:rsidR="007E7ADF">
        <w:t xml:space="preserve"> Dave said that insertion isolation valves can be $13,000 each.</w:t>
      </w:r>
    </w:p>
    <w:p w14:paraId="3E698F15" w14:textId="6EBFF4BA" w:rsidR="00647C5B" w:rsidRPr="00E01891" w:rsidRDefault="00647C5B" w:rsidP="00755556">
      <w:pPr>
        <w:spacing w:after="0" w:line="240" w:lineRule="auto"/>
        <w:rPr>
          <w:b/>
          <w:bCs/>
        </w:rPr>
      </w:pPr>
    </w:p>
    <w:p w14:paraId="00A437D3" w14:textId="36FE4EA1" w:rsidR="00647C5B" w:rsidRDefault="00647C5B" w:rsidP="00390227">
      <w:pPr>
        <w:spacing w:after="0" w:line="240" w:lineRule="auto"/>
      </w:pPr>
    </w:p>
    <w:p w14:paraId="551B3A13" w14:textId="6D749098" w:rsidR="00647C5B" w:rsidRDefault="00647C5B" w:rsidP="00390227">
      <w:pPr>
        <w:spacing w:after="0" w:line="240" w:lineRule="auto"/>
      </w:pPr>
      <w:r w:rsidRPr="00E01891">
        <w:rPr>
          <w:b/>
          <w:bCs/>
        </w:rPr>
        <w:t>POTABLE WATER SYSTEM</w:t>
      </w:r>
      <w:r>
        <w:t xml:space="preserve">: </w:t>
      </w:r>
      <w:r w:rsidR="00261DCB">
        <w:t xml:space="preserve"> 1,447,880 (</w:t>
      </w:r>
      <w:r w:rsidR="00547AA4">
        <w:t>202,080 loss – or 14% water loss)</w:t>
      </w:r>
    </w:p>
    <w:p w14:paraId="6EEFCEFB" w14:textId="00E4689A" w:rsidR="00647C5B" w:rsidRDefault="00647C5B" w:rsidP="00390227">
      <w:pPr>
        <w:spacing w:after="0" w:line="240" w:lineRule="auto"/>
      </w:pPr>
    </w:p>
    <w:p w14:paraId="558D8155" w14:textId="567A32AD" w:rsidR="00647C5B" w:rsidRDefault="00647C5B" w:rsidP="00390227">
      <w:pPr>
        <w:spacing w:after="0" w:line="240" w:lineRule="auto"/>
      </w:pPr>
      <w:r w:rsidRPr="00E01891">
        <w:rPr>
          <w:b/>
          <w:bCs/>
        </w:rPr>
        <w:t>WASTE WATER SYSTEM</w:t>
      </w:r>
      <w:r>
        <w:t xml:space="preserve">: </w:t>
      </w:r>
    </w:p>
    <w:p w14:paraId="46211BF8" w14:textId="7F3AE609" w:rsidR="00E01891" w:rsidRDefault="00E01891" w:rsidP="00390227">
      <w:pPr>
        <w:spacing w:after="0" w:line="240" w:lineRule="auto"/>
      </w:pPr>
    </w:p>
    <w:p w14:paraId="1197EB85" w14:textId="28F70944" w:rsidR="00E01891" w:rsidRDefault="00E01891" w:rsidP="00390227">
      <w:pPr>
        <w:spacing w:after="0" w:line="240" w:lineRule="auto"/>
      </w:pPr>
      <w:r w:rsidRPr="00E01891">
        <w:rPr>
          <w:b/>
          <w:bCs/>
        </w:rPr>
        <w:t>OLD BUSINESS</w:t>
      </w:r>
      <w:r>
        <w:t>:</w:t>
      </w:r>
      <w:r w:rsidR="00143EA0">
        <w:t xml:space="preserve">  </w:t>
      </w:r>
    </w:p>
    <w:p w14:paraId="79DC966F" w14:textId="02E978C5" w:rsidR="00FA542E" w:rsidRDefault="00FA542E" w:rsidP="00FA542E">
      <w:pPr>
        <w:pStyle w:val="ListParagraph"/>
        <w:numPr>
          <w:ilvl w:val="0"/>
          <w:numId w:val="4"/>
        </w:numPr>
        <w:spacing w:after="0" w:line="240" w:lineRule="auto"/>
      </w:pPr>
      <w:r w:rsidRPr="00313B1A">
        <w:rPr>
          <w:b/>
          <w:bCs/>
        </w:rPr>
        <w:t>HB21-110 Compliance</w:t>
      </w:r>
      <w:r w:rsidR="00575286" w:rsidRPr="00313B1A">
        <w:rPr>
          <w:b/>
          <w:bCs/>
        </w:rPr>
        <w:t xml:space="preserve"> </w:t>
      </w:r>
      <w:r w:rsidR="00A55FD6">
        <w:t>–</w:t>
      </w:r>
      <w:r w:rsidR="00DE2268">
        <w:t xml:space="preserve"> </w:t>
      </w:r>
      <w:r w:rsidR="00227540">
        <w:t xml:space="preserve">No real changes from a month earlier. Mike Nero sent technical data on print fonts, etc. </w:t>
      </w:r>
      <w:r w:rsidR="00760687">
        <w:t xml:space="preserve">Changes do not have to implemented until 2023. </w:t>
      </w:r>
    </w:p>
    <w:p w14:paraId="43C571EC" w14:textId="77777777" w:rsidR="001113DD" w:rsidRDefault="001113DD" w:rsidP="001113DD">
      <w:pPr>
        <w:pStyle w:val="ListParagraph"/>
      </w:pPr>
    </w:p>
    <w:p w14:paraId="67A4D01C" w14:textId="46930A6C" w:rsidR="00FA542E" w:rsidRDefault="00FA542E" w:rsidP="00FA542E">
      <w:pPr>
        <w:pStyle w:val="ListParagraph"/>
        <w:numPr>
          <w:ilvl w:val="0"/>
          <w:numId w:val="4"/>
        </w:numPr>
        <w:spacing w:after="0" w:line="240" w:lineRule="auto"/>
      </w:pPr>
      <w:r w:rsidRPr="00313B1A">
        <w:rPr>
          <w:b/>
          <w:bCs/>
        </w:rPr>
        <w:t>Application for Due Diligence</w:t>
      </w:r>
      <w:r w:rsidR="00A55FD6">
        <w:t xml:space="preserve"> </w:t>
      </w:r>
      <w:r w:rsidR="009B7B94">
        <w:t>–</w:t>
      </w:r>
      <w:r w:rsidR="001113DD">
        <w:t xml:space="preserve"> </w:t>
      </w:r>
      <w:r w:rsidR="00197006">
        <w:t>Can be eliminated in future as Old Business item.  Application approved so we are covered until 2026-7.</w:t>
      </w:r>
      <w:r w:rsidR="00B864F4">
        <w:br/>
      </w:r>
    </w:p>
    <w:p w14:paraId="2E33264A" w14:textId="7B50A71E" w:rsidR="00E01891" w:rsidRDefault="00E01891" w:rsidP="00390227">
      <w:pPr>
        <w:spacing w:after="0" w:line="240" w:lineRule="auto"/>
      </w:pPr>
    </w:p>
    <w:p w14:paraId="2358AD37" w14:textId="1BAE213E" w:rsidR="00E01891" w:rsidRPr="00E01891" w:rsidRDefault="00E01891" w:rsidP="00390227">
      <w:pPr>
        <w:spacing w:after="0" w:line="240" w:lineRule="auto"/>
        <w:rPr>
          <w:b/>
          <w:bCs/>
        </w:rPr>
      </w:pPr>
      <w:r w:rsidRPr="00E01891">
        <w:rPr>
          <w:b/>
          <w:bCs/>
        </w:rPr>
        <w:t>NEW BUSINESS:</w:t>
      </w:r>
    </w:p>
    <w:p w14:paraId="023E0D10" w14:textId="2187C182" w:rsidR="00E01891" w:rsidRDefault="00E01891" w:rsidP="00390227">
      <w:pPr>
        <w:spacing w:after="0" w:line="240" w:lineRule="auto"/>
      </w:pPr>
    </w:p>
    <w:p w14:paraId="403CFB06" w14:textId="7B126EC7" w:rsidR="00C1157C" w:rsidRDefault="00F3000A" w:rsidP="00A5399F">
      <w:pPr>
        <w:pStyle w:val="ListParagraph"/>
        <w:numPr>
          <w:ilvl w:val="0"/>
          <w:numId w:val="4"/>
        </w:numPr>
        <w:spacing w:after="0" w:line="240" w:lineRule="auto"/>
      </w:pPr>
      <w:r w:rsidRPr="00D177D6">
        <w:rPr>
          <w:b/>
          <w:bCs/>
        </w:rPr>
        <w:t>Disclosure</w:t>
      </w:r>
      <w:r w:rsidR="00E01891" w:rsidRPr="00D177D6">
        <w:rPr>
          <w:b/>
          <w:bCs/>
        </w:rPr>
        <w:t xml:space="preserve"> of Board Member Conflict of Interest</w:t>
      </w:r>
      <w:r w:rsidR="00D177D6">
        <w:t xml:space="preserve"> – None identified.</w:t>
      </w:r>
      <w:r w:rsidR="00C1157C">
        <w:br/>
      </w:r>
    </w:p>
    <w:p w14:paraId="5D8ED586" w14:textId="7C2AEEB3" w:rsidR="0019050B" w:rsidRDefault="00811E13" w:rsidP="006F4C1E">
      <w:pPr>
        <w:pStyle w:val="ListParagraph"/>
        <w:numPr>
          <w:ilvl w:val="0"/>
          <w:numId w:val="4"/>
        </w:numPr>
        <w:spacing w:after="0" w:line="240" w:lineRule="auto"/>
      </w:pPr>
      <w:r>
        <w:rPr>
          <w:b/>
          <w:bCs/>
        </w:rPr>
        <w:t xml:space="preserve">Management update, lack of documentation </w:t>
      </w:r>
      <w:r w:rsidR="005706C3">
        <w:t xml:space="preserve">– </w:t>
      </w:r>
      <w:r>
        <w:t xml:space="preserve">Handled in Anthony’s report, awaiting trenching from an immediate operational level, and </w:t>
      </w:r>
      <w:r w:rsidR="00F36F5E">
        <w:t xml:space="preserve">must be addressed from financial perspective. Steven asked Anthony what he will need </w:t>
      </w:r>
      <w:r w:rsidR="000D7497">
        <w:t>to keep water system documented and managed</w:t>
      </w:r>
      <w:r w:rsidR="005719A8">
        <w:t>.</w:t>
      </w:r>
      <w:r w:rsidR="00172063">
        <w:t xml:space="preserve"> </w:t>
      </w:r>
      <w:r w:rsidR="00F36F5E">
        <w:t xml:space="preserve">Anthony said </w:t>
      </w:r>
      <w:r w:rsidR="00172063">
        <w:t xml:space="preserve">Neil will be moving on soon, and was a unique part-time asset. </w:t>
      </w:r>
      <w:r w:rsidR="00F36F5E">
        <w:t xml:space="preserve">It will require at least three people to run the district properly. </w:t>
      </w:r>
      <w:r w:rsidR="000D7497">
        <w:t xml:space="preserve">He said that contractors are not as </w:t>
      </w:r>
      <w:r w:rsidR="00274E0F">
        <w:t>easily available as they were in the past – might even be a problem to have a contractor come out for emergency issues like leaks.</w:t>
      </w:r>
      <w:r w:rsidR="00835CDB">
        <w:t xml:space="preserve"> Ron said that we should look at potential for apprentice or intern who is looking for licensure</w:t>
      </w:r>
      <w:r w:rsidR="00FB2724">
        <w:t>, and that this may be more affordable.</w:t>
      </w:r>
      <w:r w:rsidR="00E4027B">
        <w:br/>
      </w:r>
    </w:p>
    <w:p w14:paraId="1BFD39EC" w14:textId="7BDFC72A" w:rsidR="00AE1AC3" w:rsidRDefault="00AE1AC3" w:rsidP="006F4C1E">
      <w:pPr>
        <w:pStyle w:val="ListParagraph"/>
        <w:numPr>
          <w:ilvl w:val="0"/>
          <w:numId w:val="4"/>
        </w:numPr>
        <w:spacing w:after="0" w:line="240" w:lineRule="auto"/>
      </w:pPr>
      <w:r>
        <w:rPr>
          <w:b/>
          <w:bCs/>
        </w:rPr>
        <w:t xml:space="preserve">Posting rate notices for next year </w:t>
      </w:r>
      <w:r>
        <w:t xml:space="preserve">– </w:t>
      </w:r>
      <w:r w:rsidR="000D6574">
        <w:t xml:space="preserve">To be </w:t>
      </w:r>
      <w:r w:rsidR="00B76B90">
        <w:t>discussed in October, for a vote on budget, and possible rate increase, in November meeting.</w:t>
      </w:r>
    </w:p>
    <w:p w14:paraId="5140A0AD" w14:textId="77777777" w:rsidR="00AE1AC3" w:rsidRDefault="00AE1AC3" w:rsidP="00AE1AC3">
      <w:pPr>
        <w:spacing w:after="0" w:line="240" w:lineRule="auto"/>
      </w:pPr>
    </w:p>
    <w:p w14:paraId="113BC3AC" w14:textId="0AA2CDB1" w:rsidR="005719A8" w:rsidRDefault="005719A8" w:rsidP="00AE1AC3">
      <w:pPr>
        <w:spacing w:after="0" w:line="240" w:lineRule="auto"/>
      </w:pPr>
    </w:p>
    <w:p w14:paraId="662F94CF" w14:textId="4A6CADD4" w:rsidR="00E01891" w:rsidRDefault="00E01891" w:rsidP="00390227">
      <w:pPr>
        <w:spacing w:after="0" w:line="240" w:lineRule="auto"/>
      </w:pPr>
    </w:p>
    <w:p w14:paraId="465575AF" w14:textId="39429901" w:rsidR="00E01891" w:rsidRPr="00E01891" w:rsidRDefault="00E01891" w:rsidP="00390227">
      <w:pPr>
        <w:spacing w:after="0" w:line="240" w:lineRule="auto"/>
        <w:rPr>
          <w:b/>
          <w:bCs/>
        </w:rPr>
      </w:pPr>
      <w:r w:rsidRPr="00E01891">
        <w:rPr>
          <w:b/>
          <w:bCs/>
        </w:rPr>
        <w:t>ADJOURNMENT:</w:t>
      </w:r>
      <w:r w:rsidR="00E96A07">
        <w:rPr>
          <w:b/>
          <w:bCs/>
        </w:rPr>
        <w:t xml:space="preserve"> </w:t>
      </w:r>
      <w:r w:rsidR="0029385E">
        <w:rPr>
          <w:b/>
          <w:bCs/>
        </w:rPr>
        <w:t>7:</w:t>
      </w:r>
      <w:r w:rsidR="0045362C">
        <w:rPr>
          <w:b/>
          <w:bCs/>
        </w:rPr>
        <w:t>1</w:t>
      </w:r>
      <w:r w:rsidR="00325336">
        <w:rPr>
          <w:b/>
          <w:bCs/>
        </w:rPr>
        <w:t>6</w:t>
      </w:r>
      <w:r w:rsidR="0029385E">
        <w:rPr>
          <w:b/>
          <w:bCs/>
        </w:rPr>
        <w:t xml:space="preserve"> p.m.</w:t>
      </w:r>
    </w:p>
    <w:p w14:paraId="5294410C" w14:textId="1C905C74" w:rsidR="00E01891" w:rsidRDefault="00E01891" w:rsidP="00390227">
      <w:pPr>
        <w:spacing w:after="0" w:line="240" w:lineRule="auto"/>
      </w:pPr>
    </w:p>
    <w:p w14:paraId="6937819D" w14:textId="00194633" w:rsidR="00E01891" w:rsidRDefault="00E01891" w:rsidP="00390227">
      <w:pPr>
        <w:spacing w:after="0" w:line="240" w:lineRule="auto"/>
      </w:pPr>
      <w:proofErr w:type="spellStart"/>
      <w:r>
        <w:t>Atch</w:t>
      </w:r>
      <w:proofErr w:type="spellEnd"/>
      <w:r>
        <w:t>:</w:t>
      </w:r>
    </w:p>
    <w:sectPr w:rsidR="00E018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D9C09" w14:textId="77777777" w:rsidR="00467B5F" w:rsidRDefault="00467B5F" w:rsidP="00143EA0">
      <w:pPr>
        <w:spacing w:after="0" w:line="240" w:lineRule="auto"/>
      </w:pPr>
      <w:r>
        <w:separator/>
      </w:r>
    </w:p>
  </w:endnote>
  <w:endnote w:type="continuationSeparator" w:id="0">
    <w:p w14:paraId="185AAFB7" w14:textId="77777777" w:rsidR="00467B5F" w:rsidRDefault="00467B5F" w:rsidP="00143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FAA30" w14:textId="77777777" w:rsidR="00467B5F" w:rsidRDefault="00467B5F" w:rsidP="00143EA0">
      <w:pPr>
        <w:spacing w:after="0" w:line="240" w:lineRule="auto"/>
      </w:pPr>
      <w:r>
        <w:separator/>
      </w:r>
    </w:p>
  </w:footnote>
  <w:footnote w:type="continuationSeparator" w:id="0">
    <w:p w14:paraId="23BFFF05" w14:textId="77777777" w:rsidR="00467B5F" w:rsidRDefault="00467B5F" w:rsidP="00143E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A00AE"/>
    <w:multiLevelType w:val="hybridMultilevel"/>
    <w:tmpl w:val="845881F8"/>
    <w:lvl w:ilvl="0" w:tplc="6CE03A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367A0E"/>
    <w:multiLevelType w:val="hybridMultilevel"/>
    <w:tmpl w:val="EF7AB1D8"/>
    <w:lvl w:ilvl="0" w:tplc="94AE4644">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7275F0"/>
    <w:multiLevelType w:val="multilevel"/>
    <w:tmpl w:val="87F67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F46760"/>
    <w:multiLevelType w:val="multilevel"/>
    <w:tmpl w:val="5BBA7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E516EB3"/>
    <w:multiLevelType w:val="hybridMultilevel"/>
    <w:tmpl w:val="6DD64554"/>
    <w:lvl w:ilvl="0" w:tplc="B89227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4536025">
    <w:abstractNumId w:val="0"/>
  </w:num>
  <w:num w:numId="2" w16cid:durableId="995694658">
    <w:abstractNumId w:val="1"/>
  </w:num>
  <w:num w:numId="3" w16cid:durableId="1360474087">
    <w:abstractNumId w:val="3"/>
  </w:num>
  <w:num w:numId="4" w16cid:durableId="615261611">
    <w:abstractNumId w:val="4"/>
  </w:num>
  <w:num w:numId="5" w16cid:durableId="5974922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227"/>
    <w:rsid w:val="000806A4"/>
    <w:rsid w:val="00083DB1"/>
    <w:rsid w:val="000C2FD2"/>
    <w:rsid w:val="000D2A2F"/>
    <w:rsid w:val="000D6574"/>
    <w:rsid w:val="000D7497"/>
    <w:rsid w:val="000E0C6D"/>
    <w:rsid w:val="000F5DA8"/>
    <w:rsid w:val="001003D3"/>
    <w:rsid w:val="00100F40"/>
    <w:rsid w:val="0010167E"/>
    <w:rsid w:val="001113DD"/>
    <w:rsid w:val="0013505B"/>
    <w:rsid w:val="00136C40"/>
    <w:rsid w:val="00143EA0"/>
    <w:rsid w:val="00155923"/>
    <w:rsid w:val="00172063"/>
    <w:rsid w:val="0019050B"/>
    <w:rsid w:val="00196E6D"/>
    <w:rsid w:val="00197006"/>
    <w:rsid w:val="001A1F96"/>
    <w:rsid w:val="001A3B7E"/>
    <w:rsid w:val="001A66C8"/>
    <w:rsid w:val="001C0AF6"/>
    <w:rsid w:val="001E1DC7"/>
    <w:rsid w:val="0021480E"/>
    <w:rsid w:val="00217225"/>
    <w:rsid w:val="00227540"/>
    <w:rsid w:val="002434DB"/>
    <w:rsid w:val="002456F1"/>
    <w:rsid w:val="00246550"/>
    <w:rsid w:val="00261DCB"/>
    <w:rsid w:val="00262D54"/>
    <w:rsid w:val="002636C1"/>
    <w:rsid w:val="00267A77"/>
    <w:rsid w:val="002738DF"/>
    <w:rsid w:val="00274E0F"/>
    <w:rsid w:val="0029385E"/>
    <w:rsid w:val="002C2921"/>
    <w:rsid w:val="002C2B78"/>
    <w:rsid w:val="00313B1A"/>
    <w:rsid w:val="00314313"/>
    <w:rsid w:val="00322C7E"/>
    <w:rsid w:val="00325336"/>
    <w:rsid w:val="00340662"/>
    <w:rsid w:val="0034475E"/>
    <w:rsid w:val="00390227"/>
    <w:rsid w:val="003C20D1"/>
    <w:rsid w:val="003C4DE2"/>
    <w:rsid w:val="003C51B1"/>
    <w:rsid w:val="003C57E2"/>
    <w:rsid w:val="003C71ED"/>
    <w:rsid w:val="00414DDE"/>
    <w:rsid w:val="0041658E"/>
    <w:rsid w:val="00427D44"/>
    <w:rsid w:val="004342BD"/>
    <w:rsid w:val="00444CE1"/>
    <w:rsid w:val="0045362C"/>
    <w:rsid w:val="00467B5F"/>
    <w:rsid w:val="00473C80"/>
    <w:rsid w:val="004745CC"/>
    <w:rsid w:val="00483BB4"/>
    <w:rsid w:val="0048609D"/>
    <w:rsid w:val="004865F9"/>
    <w:rsid w:val="00491D7B"/>
    <w:rsid w:val="00492449"/>
    <w:rsid w:val="004975EE"/>
    <w:rsid w:val="004A7E89"/>
    <w:rsid w:val="004C79D0"/>
    <w:rsid w:val="004F698E"/>
    <w:rsid w:val="005236A2"/>
    <w:rsid w:val="0053580B"/>
    <w:rsid w:val="00535E2F"/>
    <w:rsid w:val="00547AA4"/>
    <w:rsid w:val="00547FC0"/>
    <w:rsid w:val="00557222"/>
    <w:rsid w:val="005645A9"/>
    <w:rsid w:val="005706C3"/>
    <w:rsid w:val="005719A8"/>
    <w:rsid w:val="00575286"/>
    <w:rsid w:val="00575597"/>
    <w:rsid w:val="005830E9"/>
    <w:rsid w:val="005877F0"/>
    <w:rsid w:val="0059422C"/>
    <w:rsid w:val="00597A2B"/>
    <w:rsid w:val="005A579A"/>
    <w:rsid w:val="005B0029"/>
    <w:rsid w:val="005B2A65"/>
    <w:rsid w:val="005B7246"/>
    <w:rsid w:val="005E57A2"/>
    <w:rsid w:val="005E7C58"/>
    <w:rsid w:val="0062280B"/>
    <w:rsid w:val="00623513"/>
    <w:rsid w:val="0062593F"/>
    <w:rsid w:val="006356E0"/>
    <w:rsid w:val="00647C5B"/>
    <w:rsid w:val="00657CB5"/>
    <w:rsid w:val="0066514E"/>
    <w:rsid w:val="00675B74"/>
    <w:rsid w:val="00682318"/>
    <w:rsid w:val="006C496A"/>
    <w:rsid w:val="006C5650"/>
    <w:rsid w:val="006D3EEB"/>
    <w:rsid w:val="006F5019"/>
    <w:rsid w:val="00702C39"/>
    <w:rsid w:val="007042EE"/>
    <w:rsid w:val="00704DFC"/>
    <w:rsid w:val="00713F7C"/>
    <w:rsid w:val="00730FD9"/>
    <w:rsid w:val="00742401"/>
    <w:rsid w:val="00755556"/>
    <w:rsid w:val="00760687"/>
    <w:rsid w:val="007844F4"/>
    <w:rsid w:val="00795B62"/>
    <w:rsid w:val="007B37C5"/>
    <w:rsid w:val="007C2877"/>
    <w:rsid w:val="007C3F07"/>
    <w:rsid w:val="007D2E2E"/>
    <w:rsid w:val="007E1840"/>
    <w:rsid w:val="007E7ADF"/>
    <w:rsid w:val="007E7B54"/>
    <w:rsid w:val="00804398"/>
    <w:rsid w:val="00806043"/>
    <w:rsid w:val="00811E13"/>
    <w:rsid w:val="00831227"/>
    <w:rsid w:val="00835CDB"/>
    <w:rsid w:val="00842B2D"/>
    <w:rsid w:val="0084562B"/>
    <w:rsid w:val="00846033"/>
    <w:rsid w:val="00852C82"/>
    <w:rsid w:val="00856AE9"/>
    <w:rsid w:val="00874518"/>
    <w:rsid w:val="008E69ED"/>
    <w:rsid w:val="008F758C"/>
    <w:rsid w:val="009077D2"/>
    <w:rsid w:val="009440CC"/>
    <w:rsid w:val="0095747F"/>
    <w:rsid w:val="009632E5"/>
    <w:rsid w:val="009B7B94"/>
    <w:rsid w:val="009C65A2"/>
    <w:rsid w:val="009F0747"/>
    <w:rsid w:val="009F60D0"/>
    <w:rsid w:val="00A04559"/>
    <w:rsid w:val="00A17023"/>
    <w:rsid w:val="00A3685B"/>
    <w:rsid w:val="00A55FD6"/>
    <w:rsid w:val="00A56FF1"/>
    <w:rsid w:val="00A86A03"/>
    <w:rsid w:val="00A9280F"/>
    <w:rsid w:val="00AA0DEA"/>
    <w:rsid w:val="00AA2C59"/>
    <w:rsid w:val="00AD17B0"/>
    <w:rsid w:val="00AD234A"/>
    <w:rsid w:val="00AE1AC3"/>
    <w:rsid w:val="00AF286A"/>
    <w:rsid w:val="00B53CF2"/>
    <w:rsid w:val="00B56B2A"/>
    <w:rsid w:val="00B60298"/>
    <w:rsid w:val="00B76B90"/>
    <w:rsid w:val="00B82476"/>
    <w:rsid w:val="00B864F4"/>
    <w:rsid w:val="00B95B2B"/>
    <w:rsid w:val="00BA42B1"/>
    <w:rsid w:val="00BA7862"/>
    <w:rsid w:val="00C1157C"/>
    <w:rsid w:val="00C306B1"/>
    <w:rsid w:val="00C31781"/>
    <w:rsid w:val="00C335CA"/>
    <w:rsid w:val="00C42A73"/>
    <w:rsid w:val="00C55429"/>
    <w:rsid w:val="00C711D8"/>
    <w:rsid w:val="00C71582"/>
    <w:rsid w:val="00C72115"/>
    <w:rsid w:val="00C90B94"/>
    <w:rsid w:val="00CE2D7B"/>
    <w:rsid w:val="00CF354F"/>
    <w:rsid w:val="00CF7353"/>
    <w:rsid w:val="00D07BAC"/>
    <w:rsid w:val="00D177D6"/>
    <w:rsid w:val="00D23EF0"/>
    <w:rsid w:val="00D40336"/>
    <w:rsid w:val="00D430F3"/>
    <w:rsid w:val="00D51888"/>
    <w:rsid w:val="00DA54C6"/>
    <w:rsid w:val="00DB6F90"/>
    <w:rsid w:val="00DD26C9"/>
    <w:rsid w:val="00DE1E8F"/>
    <w:rsid w:val="00DE2268"/>
    <w:rsid w:val="00DE27B5"/>
    <w:rsid w:val="00DF1C93"/>
    <w:rsid w:val="00E01891"/>
    <w:rsid w:val="00E0751C"/>
    <w:rsid w:val="00E23AFB"/>
    <w:rsid w:val="00E4027B"/>
    <w:rsid w:val="00E93CB0"/>
    <w:rsid w:val="00E96A07"/>
    <w:rsid w:val="00EB186C"/>
    <w:rsid w:val="00EE0EE6"/>
    <w:rsid w:val="00EF6611"/>
    <w:rsid w:val="00F22993"/>
    <w:rsid w:val="00F3000A"/>
    <w:rsid w:val="00F32BD2"/>
    <w:rsid w:val="00F36F5E"/>
    <w:rsid w:val="00F50B17"/>
    <w:rsid w:val="00F578F5"/>
    <w:rsid w:val="00F71B74"/>
    <w:rsid w:val="00FA2234"/>
    <w:rsid w:val="00FA542E"/>
    <w:rsid w:val="00FB2724"/>
    <w:rsid w:val="00FC01CF"/>
    <w:rsid w:val="00FC66DC"/>
    <w:rsid w:val="00FD06A0"/>
    <w:rsid w:val="00FD4C3A"/>
    <w:rsid w:val="00FD6048"/>
    <w:rsid w:val="00FF2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BE43C"/>
  <w15:chartTrackingRefBased/>
  <w15:docId w15:val="{3B4326F2-76B1-4C18-9867-71752E465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0D1"/>
    <w:pPr>
      <w:ind w:left="720"/>
      <w:contextualSpacing/>
    </w:pPr>
  </w:style>
  <w:style w:type="paragraph" w:styleId="Header">
    <w:name w:val="header"/>
    <w:basedOn w:val="Normal"/>
    <w:link w:val="HeaderChar"/>
    <w:uiPriority w:val="99"/>
    <w:unhideWhenUsed/>
    <w:rsid w:val="00143E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EA0"/>
  </w:style>
  <w:style w:type="paragraph" w:styleId="Footer">
    <w:name w:val="footer"/>
    <w:basedOn w:val="Normal"/>
    <w:link w:val="FooterChar"/>
    <w:uiPriority w:val="99"/>
    <w:unhideWhenUsed/>
    <w:rsid w:val="00143E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4677">
      <w:bodyDiv w:val="1"/>
      <w:marLeft w:val="0"/>
      <w:marRight w:val="0"/>
      <w:marTop w:val="0"/>
      <w:marBottom w:val="0"/>
      <w:divBdr>
        <w:top w:val="none" w:sz="0" w:space="0" w:color="auto"/>
        <w:left w:val="none" w:sz="0" w:space="0" w:color="auto"/>
        <w:bottom w:val="none" w:sz="0" w:space="0" w:color="auto"/>
        <w:right w:val="none" w:sz="0" w:space="0" w:color="auto"/>
      </w:divBdr>
    </w:div>
    <w:div w:id="875392169">
      <w:bodyDiv w:val="1"/>
      <w:marLeft w:val="0"/>
      <w:marRight w:val="0"/>
      <w:marTop w:val="0"/>
      <w:marBottom w:val="0"/>
      <w:divBdr>
        <w:top w:val="none" w:sz="0" w:space="0" w:color="auto"/>
        <w:left w:val="none" w:sz="0" w:space="0" w:color="auto"/>
        <w:bottom w:val="none" w:sz="0" w:space="0" w:color="auto"/>
        <w:right w:val="none" w:sz="0" w:space="0" w:color="auto"/>
      </w:divBdr>
      <w:divsChild>
        <w:div w:id="1847355878">
          <w:marLeft w:val="0"/>
          <w:marRight w:val="0"/>
          <w:marTop w:val="0"/>
          <w:marBottom w:val="0"/>
          <w:divBdr>
            <w:top w:val="none" w:sz="0" w:space="0" w:color="auto"/>
            <w:left w:val="none" w:sz="0" w:space="0" w:color="auto"/>
            <w:bottom w:val="none" w:sz="0" w:space="0" w:color="auto"/>
            <w:right w:val="none" w:sz="0" w:space="0" w:color="auto"/>
          </w:divBdr>
        </w:div>
        <w:div w:id="1316302462">
          <w:marLeft w:val="0"/>
          <w:marRight w:val="0"/>
          <w:marTop w:val="0"/>
          <w:marBottom w:val="0"/>
          <w:divBdr>
            <w:top w:val="none" w:sz="0" w:space="0" w:color="auto"/>
            <w:left w:val="none" w:sz="0" w:space="0" w:color="auto"/>
            <w:bottom w:val="none" w:sz="0" w:space="0" w:color="auto"/>
            <w:right w:val="none" w:sz="0" w:space="0" w:color="auto"/>
          </w:divBdr>
        </w:div>
        <w:div w:id="954679784">
          <w:marLeft w:val="0"/>
          <w:marRight w:val="0"/>
          <w:marTop w:val="0"/>
          <w:marBottom w:val="0"/>
          <w:divBdr>
            <w:top w:val="none" w:sz="0" w:space="0" w:color="auto"/>
            <w:left w:val="none" w:sz="0" w:space="0" w:color="auto"/>
            <w:bottom w:val="none" w:sz="0" w:space="0" w:color="auto"/>
            <w:right w:val="none" w:sz="0" w:space="0" w:color="auto"/>
          </w:divBdr>
        </w:div>
        <w:div w:id="268202394">
          <w:marLeft w:val="0"/>
          <w:marRight w:val="0"/>
          <w:marTop w:val="0"/>
          <w:marBottom w:val="0"/>
          <w:divBdr>
            <w:top w:val="none" w:sz="0" w:space="0" w:color="auto"/>
            <w:left w:val="none" w:sz="0" w:space="0" w:color="auto"/>
            <w:bottom w:val="none" w:sz="0" w:space="0" w:color="auto"/>
            <w:right w:val="none" w:sz="0" w:space="0" w:color="auto"/>
          </w:divBdr>
        </w:div>
        <w:div w:id="1129131782">
          <w:marLeft w:val="0"/>
          <w:marRight w:val="0"/>
          <w:marTop w:val="0"/>
          <w:marBottom w:val="0"/>
          <w:divBdr>
            <w:top w:val="none" w:sz="0" w:space="0" w:color="auto"/>
            <w:left w:val="none" w:sz="0" w:space="0" w:color="auto"/>
            <w:bottom w:val="none" w:sz="0" w:space="0" w:color="auto"/>
            <w:right w:val="none" w:sz="0" w:space="0" w:color="auto"/>
          </w:divBdr>
        </w:div>
        <w:div w:id="311954574">
          <w:marLeft w:val="0"/>
          <w:marRight w:val="0"/>
          <w:marTop w:val="0"/>
          <w:marBottom w:val="0"/>
          <w:divBdr>
            <w:top w:val="none" w:sz="0" w:space="0" w:color="auto"/>
            <w:left w:val="none" w:sz="0" w:space="0" w:color="auto"/>
            <w:bottom w:val="none" w:sz="0" w:space="0" w:color="auto"/>
            <w:right w:val="none" w:sz="0" w:space="0" w:color="auto"/>
          </w:divBdr>
        </w:div>
      </w:divsChild>
    </w:div>
    <w:div w:id="1685474785">
      <w:bodyDiv w:val="1"/>
      <w:marLeft w:val="0"/>
      <w:marRight w:val="0"/>
      <w:marTop w:val="0"/>
      <w:marBottom w:val="0"/>
      <w:divBdr>
        <w:top w:val="none" w:sz="0" w:space="0" w:color="auto"/>
        <w:left w:val="none" w:sz="0" w:space="0" w:color="auto"/>
        <w:bottom w:val="none" w:sz="0" w:space="0" w:color="auto"/>
        <w:right w:val="none" w:sz="0" w:space="0" w:color="auto"/>
      </w:divBdr>
    </w:div>
    <w:div w:id="1999115837">
      <w:bodyDiv w:val="1"/>
      <w:marLeft w:val="0"/>
      <w:marRight w:val="0"/>
      <w:marTop w:val="0"/>
      <w:marBottom w:val="0"/>
      <w:divBdr>
        <w:top w:val="none" w:sz="0" w:space="0" w:color="auto"/>
        <w:left w:val="none" w:sz="0" w:space="0" w:color="auto"/>
        <w:bottom w:val="none" w:sz="0" w:space="0" w:color="auto"/>
        <w:right w:val="none" w:sz="0" w:space="0" w:color="auto"/>
      </w:divBdr>
      <w:divsChild>
        <w:div w:id="1309940978">
          <w:marLeft w:val="0"/>
          <w:marRight w:val="0"/>
          <w:marTop w:val="0"/>
          <w:marBottom w:val="0"/>
          <w:divBdr>
            <w:top w:val="none" w:sz="0" w:space="0" w:color="auto"/>
            <w:left w:val="none" w:sz="0" w:space="0" w:color="auto"/>
            <w:bottom w:val="none" w:sz="0" w:space="0" w:color="auto"/>
            <w:right w:val="none" w:sz="0" w:space="0" w:color="auto"/>
          </w:divBdr>
        </w:div>
        <w:div w:id="196508497">
          <w:marLeft w:val="0"/>
          <w:marRight w:val="0"/>
          <w:marTop w:val="0"/>
          <w:marBottom w:val="0"/>
          <w:divBdr>
            <w:top w:val="none" w:sz="0" w:space="0" w:color="auto"/>
            <w:left w:val="none" w:sz="0" w:space="0" w:color="auto"/>
            <w:bottom w:val="none" w:sz="0" w:space="0" w:color="auto"/>
            <w:right w:val="none" w:sz="0" w:space="0" w:color="auto"/>
          </w:divBdr>
        </w:div>
        <w:div w:id="2143187086">
          <w:marLeft w:val="0"/>
          <w:marRight w:val="0"/>
          <w:marTop w:val="0"/>
          <w:marBottom w:val="0"/>
          <w:divBdr>
            <w:top w:val="none" w:sz="0" w:space="0" w:color="auto"/>
            <w:left w:val="none" w:sz="0" w:space="0" w:color="auto"/>
            <w:bottom w:val="none" w:sz="0" w:space="0" w:color="auto"/>
            <w:right w:val="none" w:sz="0" w:space="0" w:color="auto"/>
          </w:divBdr>
        </w:div>
        <w:div w:id="810026362">
          <w:marLeft w:val="0"/>
          <w:marRight w:val="0"/>
          <w:marTop w:val="0"/>
          <w:marBottom w:val="0"/>
          <w:divBdr>
            <w:top w:val="none" w:sz="0" w:space="0" w:color="auto"/>
            <w:left w:val="none" w:sz="0" w:space="0" w:color="auto"/>
            <w:bottom w:val="none" w:sz="0" w:space="0" w:color="auto"/>
            <w:right w:val="none" w:sz="0" w:space="0" w:color="auto"/>
          </w:divBdr>
        </w:div>
        <w:div w:id="468744139">
          <w:marLeft w:val="0"/>
          <w:marRight w:val="0"/>
          <w:marTop w:val="0"/>
          <w:marBottom w:val="0"/>
          <w:divBdr>
            <w:top w:val="none" w:sz="0" w:space="0" w:color="auto"/>
            <w:left w:val="none" w:sz="0" w:space="0" w:color="auto"/>
            <w:bottom w:val="none" w:sz="0" w:space="0" w:color="auto"/>
            <w:right w:val="none" w:sz="0" w:space="0" w:color="auto"/>
          </w:divBdr>
        </w:div>
        <w:div w:id="1312248276">
          <w:marLeft w:val="0"/>
          <w:marRight w:val="0"/>
          <w:marTop w:val="0"/>
          <w:marBottom w:val="0"/>
          <w:divBdr>
            <w:top w:val="none" w:sz="0" w:space="0" w:color="auto"/>
            <w:left w:val="none" w:sz="0" w:space="0" w:color="auto"/>
            <w:bottom w:val="none" w:sz="0" w:space="0" w:color="auto"/>
            <w:right w:val="none" w:sz="0" w:space="0" w:color="auto"/>
          </w:divBdr>
        </w:div>
        <w:div w:id="1603876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1158</Words>
  <Characters>6607</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Curry</dc:creator>
  <cp:keywords/>
  <dc:description/>
  <cp:lastModifiedBy>Ron Curry</cp:lastModifiedBy>
  <cp:revision>2</cp:revision>
  <dcterms:created xsi:type="dcterms:W3CDTF">2022-09-26T20:39:00Z</dcterms:created>
  <dcterms:modified xsi:type="dcterms:W3CDTF">2022-09-26T20:39:00Z</dcterms:modified>
</cp:coreProperties>
</file>